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0ED" w:rsidRDefault="00167A65">
      <w:r>
        <w:t>Об условиях оказания медицинской помощи</w:t>
      </w:r>
      <w:r w:rsidR="0043743D">
        <w:t>, установленных территориальной программой государственных гарантий бесплатного оказания гражданам медицинской помощи, в том числе о сроках ожидания</w:t>
      </w:r>
    </w:p>
    <w:p w:rsidR="0043743D" w:rsidRDefault="0043743D" w:rsidP="0043743D">
      <w:pPr>
        <w:widowControl w:val="0"/>
        <w:autoSpaceDE w:val="0"/>
        <w:autoSpaceDN w:val="0"/>
        <w:spacing w:line="240" w:lineRule="auto"/>
        <w:ind w:firstLine="0"/>
        <w:jc w:val="center"/>
        <w:outlineLvl w:val="1"/>
        <w:rPr>
          <w:rFonts w:cs="Times New Roman"/>
          <w:szCs w:val="28"/>
          <w:lang w:eastAsia="ru-RU"/>
        </w:rPr>
      </w:pPr>
    </w:p>
    <w:p w:rsidR="0043743D" w:rsidRPr="0043743D" w:rsidRDefault="0043743D" w:rsidP="0043743D">
      <w:pPr>
        <w:widowControl w:val="0"/>
        <w:autoSpaceDE w:val="0"/>
        <w:autoSpaceDN w:val="0"/>
        <w:spacing w:line="240" w:lineRule="auto"/>
        <w:ind w:firstLine="0"/>
        <w:jc w:val="center"/>
        <w:outlineLvl w:val="1"/>
        <w:rPr>
          <w:rFonts w:cs="Times New Roman"/>
          <w:szCs w:val="28"/>
          <w:lang w:eastAsia="ru-RU"/>
        </w:rPr>
      </w:pPr>
      <w:bookmarkStart w:id="0" w:name="_GoBack"/>
      <w:bookmarkEnd w:id="0"/>
      <w:r w:rsidRPr="0043743D">
        <w:rPr>
          <w:rFonts w:cs="Times New Roman"/>
          <w:szCs w:val="28"/>
          <w:lang w:eastAsia="ru-RU"/>
        </w:rPr>
        <w:t>Порядки и условия предоставления медицинской помощи,</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в том числе сроки ожидания медицинской помощи,</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оказываемой в плановой форме</w:t>
      </w:r>
    </w:p>
    <w:p w:rsidR="0043743D" w:rsidRPr="0043743D" w:rsidRDefault="0043743D" w:rsidP="0043743D">
      <w:pPr>
        <w:widowControl w:val="0"/>
        <w:autoSpaceDE w:val="0"/>
        <w:autoSpaceDN w:val="0"/>
        <w:spacing w:line="240" w:lineRule="auto"/>
        <w:ind w:firstLine="0"/>
        <w:rPr>
          <w:rFonts w:cs="Times New Roman"/>
          <w:szCs w:val="28"/>
          <w:lang w:eastAsia="ru-RU"/>
        </w:rPr>
      </w:pPr>
    </w:p>
    <w:p w:rsidR="0043743D" w:rsidRPr="0043743D" w:rsidRDefault="0043743D" w:rsidP="0043743D">
      <w:pPr>
        <w:widowControl w:val="0"/>
        <w:autoSpaceDE w:val="0"/>
        <w:autoSpaceDN w:val="0"/>
        <w:spacing w:line="240" w:lineRule="auto"/>
        <w:ind w:firstLine="0"/>
        <w:jc w:val="center"/>
        <w:outlineLvl w:val="2"/>
        <w:rPr>
          <w:rFonts w:cs="Times New Roman"/>
          <w:szCs w:val="28"/>
          <w:lang w:eastAsia="ru-RU"/>
        </w:rPr>
      </w:pPr>
      <w:r w:rsidRPr="0043743D">
        <w:rPr>
          <w:rFonts w:cs="Times New Roman"/>
          <w:szCs w:val="28"/>
          <w:lang w:eastAsia="ru-RU"/>
        </w:rPr>
        <w:t>1. Условия реализации установленного законодательством</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Российской Федерации права на выбор врача, в том числе врача</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общей практики (семейного врача) и лечащего врача</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(с учетом согласия врача)</w:t>
      </w:r>
    </w:p>
    <w:p w:rsidR="0043743D" w:rsidRPr="0043743D" w:rsidRDefault="0043743D" w:rsidP="0043743D">
      <w:pPr>
        <w:widowControl w:val="0"/>
        <w:autoSpaceDE w:val="0"/>
        <w:autoSpaceDN w:val="0"/>
        <w:spacing w:line="240" w:lineRule="auto"/>
        <w:ind w:firstLine="0"/>
        <w:rPr>
          <w:rFonts w:cs="Times New Roman"/>
          <w:szCs w:val="28"/>
          <w:lang w:eastAsia="ru-RU"/>
        </w:rPr>
      </w:pP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 xml:space="preserve">При оказании гражданину медицинской помощи в рамках Программы он имеет право на выбор медицинской организации в порядке, установленном </w:t>
      </w:r>
      <w:hyperlink r:id="rId5" w:history="1">
        <w:r w:rsidRPr="0043743D">
          <w:rPr>
            <w:rFonts w:cs="Times New Roman"/>
            <w:szCs w:val="28"/>
            <w:lang w:eastAsia="ru-RU"/>
          </w:rPr>
          <w:t>приказом</w:t>
        </w:r>
      </w:hyperlink>
      <w:r w:rsidRPr="0043743D">
        <w:rPr>
          <w:rFonts w:cs="Times New Roman"/>
          <w:szCs w:val="28"/>
          <w:lang w:eastAsia="ru-RU"/>
        </w:rPr>
        <w:t xml:space="preserve"> Министерства здравоохранения и социального развития Российской Федерации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3743D" w:rsidRPr="0043743D" w:rsidRDefault="0043743D" w:rsidP="0043743D">
      <w:pPr>
        <w:widowControl w:val="0"/>
        <w:autoSpaceDE w:val="0"/>
        <w:autoSpaceDN w:val="0"/>
        <w:spacing w:line="240" w:lineRule="auto"/>
        <w:ind w:firstLine="0"/>
        <w:rPr>
          <w:rFonts w:cs="Times New Roman"/>
          <w:szCs w:val="28"/>
          <w:lang w:eastAsia="ru-RU"/>
        </w:rPr>
      </w:pPr>
    </w:p>
    <w:p w:rsidR="0043743D" w:rsidRPr="0043743D" w:rsidRDefault="0043743D" w:rsidP="0043743D">
      <w:pPr>
        <w:widowControl w:val="0"/>
        <w:autoSpaceDE w:val="0"/>
        <w:autoSpaceDN w:val="0"/>
        <w:spacing w:line="240" w:lineRule="auto"/>
        <w:ind w:firstLine="0"/>
        <w:jc w:val="center"/>
        <w:outlineLvl w:val="2"/>
        <w:rPr>
          <w:rFonts w:cs="Times New Roman"/>
          <w:szCs w:val="28"/>
          <w:lang w:eastAsia="ru-RU"/>
        </w:rPr>
      </w:pPr>
      <w:r w:rsidRPr="0043743D">
        <w:rPr>
          <w:rFonts w:cs="Times New Roman"/>
          <w:szCs w:val="28"/>
          <w:lang w:eastAsia="ru-RU"/>
        </w:rPr>
        <w:t>2. Порядок реализации установленного законодательством права</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внеочередного оказания медицинской помощи отдельным</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категориям граждан в медицинских организациях, находящихся</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на территории Тверской области и участвующих в реализации</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Территориальной программы</w:t>
      </w:r>
    </w:p>
    <w:p w:rsidR="0043743D" w:rsidRPr="0043743D" w:rsidRDefault="0043743D" w:rsidP="0043743D">
      <w:pPr>
        <w:widowControl w:val="0"/>
        <w:autoSpaceDE w:val="0"/>
        <w:autoSpaceDN w:val="0"/>
        <w:spacing w:line="240" w:lineRule="auto"/>
        <w:ind w:firstLine="709"/>
        <w:rPr>
          <w:rFonts w:cs="Times New Roman"/>
          <w:szCs w:val="28"/>
          <w:lang w:eastAsia="ru-RU"/>
        </w:rPr>
      </w:pP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Правом на внеочередное оказание медицинской помощи в медицинских организациях, находящихся на территории Тверской области, обладают отдельные категории граждан, определенные законодательством.</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 xml:space="preserve">Внеочередное оказание медицинской помощи осуществляется при предъявлении документов, устанавливающих право на получение медицинской помощи во внеочередном порядке. Документом, </w:t>
      </w:r>
      <w:r w:rsidRPr="0043743D">
        <w:rPr>
          <w:rFonts w:cs="Times New Roman"/>
          <w:szCs w:val="28"/>
          <w:lang w:eastAsia="ru-RU"/>
        </w:rPr>
        <w:lastRenderedPageBreak/>
        <w:t>устанавливающим право на получение медицинской помощи во внеочередном порядке, для медицинских и фармацевтических работников является справка, выданная кадровой службой медицинской организации, подтверждающая трудовую деятельность медицинских и фармацевтических работников в этой организации, или иной документ, подтверждающий данный вид трудовой деятельности; для граждан, ранее являвшихся медицинскими и фармацевтическими работниками и вышедших на страховую (трудовую) пенсию по старости (инвалидности), – трудовая книжка или ее заверенная копия или иной документ, подтверждающий данный вид трудовой деятельности.</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Контроль за внеочередным оказанием медицинской помощи гражданам осуществляется руководителями соответствующих медицинских организаций.</w:t>
      </w:r>
    </w:p>
    <w:p w:rsidR="0043743D" w:rsidRPr="0043743D" w:rsidRDefault="0043743D" w:rsidP="0043743D">
      <w:pPr>
        <w:widowControl w:val="0"/>
        <w:autoSpaceDE w:val="0"/>
        <w:autoSpaceDN w:val="0"/>
        <w:spacing w:line="240" w:lineRule="auto"/>
        <w:ind w:firstLine="0"/>
        <w:rPr>
          <w:rFonts w:cs="Times New Roman"/>
          <w:szCs w:val="28"/>
          <w:lang w:eastAsia="ru-RU"/>
        </w:rPr>
      </w:pPr>
    </w:p>
    <w:p w:rsidR="0043743D" w:rsidRPr="0043743D" w:rsidRDefault="0043743D" w:rsidP="0043743D">
      <w:pPr>
        <w:widowControl w:val="0"/>
        <w:autoSpaceDE w:val="0"/>
        <w:autoSpaceDN w:val="0"/>
        <w:spacing w:line="240" w:lineRule="auto"/>
        <w:ind w:firstLine="318"/>
        <w:jc w:val="center"/>
        <w:outlineLvl w:val="2"/>
        <w:rPr>
          <w:rFonts w:cs="Times New Roman"/>
          <w:szCs w:val="28"/>
          <w:lang w:eastAsia="ru-RU"/>
        </w:rPr>
      </w:pPr>
      <w:r w:rsidRPr="0043743D">
        <w:rPr>
          <w:rFonts w:cs="Times New Roman"/>
          <w:szCs w:val="28"/>
          <w:lang w:eastAsia="ru-RU"/>
        </w:rPr>
        <w:t xml:space="preserve">3. Порядок обеспечения граждан лекарственными препаратами, </w:t>
      </w:r>
    </w:p>
    <w:p w:rsidR="0043743D" w:rsidRPr="0043743D" w:rsidRDefault="0043743D" w:rsidP="0043743D">
      <w:pPr>
        <w:widowControl w:val="0"/>
        <w:autoSpaceDE w:val="0"/>
        <w:autoSpaceDN w:val="0"/>
        <w:spacing w:line="240" w:lineRule="auto"/>
        <w:ind w:firstLine="318"/>
        <w:jc w:val="center"/>
        <w:outlineLvl w:val="2"/>
        <w:rPr>
          <w:rFonts w:cs="Times New Roman"/>
          <w:szCs w:val="28"/>
          <w:lang w:eastAsia="ru-RU"/>
        </w:rPr>
      </w:pPr>
      <w:r w:rsidRPr="0043743D">
        <w:rPr>
          <w:rFonts w:cs="Times New Roman"/>
          <w:szCs w:val="28"/>
          <w:lang w:eastAsia="ru-RU"/>
        </w:rPr>
        <w:t xml:space="preserve">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w:t>
      </w:r>
    </w:p>
    <w:p w:rsidR="0043743D" w:rsidRPr="0043743D" w:rsidRDefault="0043743D" w:rsidP="0043743D">
      <w:pPr>
        <w:widowControl w:val="0"/>
        <w:autoSpaceDE w:val="0"/>
        <w:autoSpaceDN w:val="0"/>
        <w:spacing w:line="240" w:lineRule="auto"/>
        <w:ind w:firstLine="318"/>
        <w:jc w:val="center"/>
        <w:outlineLvl w:val="2"/>
        <w:rPr>
          <w:rFonts w:cs="Times New Roman"/>
          <w:szCs w:val="28"/>
          <w:lang w:eastAsia="ru-RU"/>
        </w:rPr>
      </w:pPr>
      <w:r w:rsidRPr="0043743D">
        <w:rPr>
          <w:rFonts w:cs="Times New Roman"/>
          <w:szCs w:val="28"/>
          <w:lang w:eastAsia="ru-RU"/>
        </w:rPr>
        <w:t xml:space="preserve">в соответствии со стандартами медицинской помощи с учетом видов, условий и форм оказания медицинской помощи, за исключением </w:t>
      </w:r>
    </w:p>
    <w:p w:rsidR="0043743D" w:rsidRPr="0043743D" w:rsidRDefault="0043743D" w:rsidP="0043743D">
      <w:pPr>
        <w:widowControl w:val="0"/>
        <w:autoSpaceDE w:val="0"/>
        <w:autoSpaceDN w:val="0"/>
        <w:spacing w:line="240" w:lineRule="auto"/>
        <w:ind w:firstLine="318"/>
        <w:jc w:val="center"/>
        <w:outlineLvl w:val="2"/>
        <w:rPr>
          <w:rFonts w:cs="Times New Roman"/>
          <w:szCs w:val="28"/>
          <w:lang w:eastAsia="ru-RU"/>
        </w:rPr>
      </w:pPr>
      <w:r w:rsidRPr="0043743D">
        <w:rPr>
          <w:rFonts w:cs="Times New Roman"/>
          <w:szCs w:val="28"/>
          <w:lang w:eastAsia="ru-RU"/>
        </w:rPr>
        <w:t xml:space="preserve">лечебного питания, в том числе специализированных продуктов </w:t>
      </w:r>
    </w:p>
    <w:p w:rsidR="0043743D" w:rsidRPr="0043743D" w:rsidRDefault="0043743D" w:rsidP="0043743D">
      <w:pPr>
        <w:widowControl w:val="0"/>
        <w:autoSpaceDE w:val="0"/>
        <w:autoSpaceDN w:val="0"/>
        <w:spacing w:line="240" w:lineRule="auto"/>
        <w:ind w:firstLine="318"/>
        <w:jc w:val="center"/>
        <w:outlineLvl w:val="2"/>
        <w:rPr>
          <w:rFonts w:cs="Times New Roman"/>
          <w:szCs w:val="28"/>
          <w:lang w:eastAsia="ru-RU"/>
        </w:rPr>
      </w:pPr>
      <w:r w:rsidRPr="0043743D">
        <w:rPr>
          <w:rFonts w:cs="Times New Roman"/>
          <w:szCs w:val="28"/>
          <w:lang w:eastAsia="ru-RU"/>
        </w:rPr>
        <w:t>лечебного питания (по желанию пациента)</w:t>
      </w:r>
    </w:p>
    <w:p w:rsidR="0043743D" w:rsidRPr="0043743D" w:rsidRDefault="0043743D" w:rsidP="0043743D">
      <w:pPr>
        <w:widowControl w:val="0"/>
        <w:autoSpaceDE w:val="0"/>
        <w:autoSpaceDN w:val="0"/>
        <w:spacing w:line="240" w:lineRule="auto"/>
        <w:ind w:firstLine="0"/>
        <w:rPr>
          <w:rFonts w:cs="Times New Roman"/>
          <w:szCs w:val="28"/>
          <w:lang w:eastAsia="ru-RU"/>
        </w:rPr>
      </w:pP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 xml:space="preserve">Обеспечение лекарственными препаратами и медицинскими изделиями граждан, имеющих право на государственную социальную помощь в виде набора социальных услуг во исполнение Федерального </w:t>
      </w:r>
      <w:hyperlink r:id="rId6" w:history="1">
        <w:r w:rsidRPr="0043743D">
          <w:rPr>
            <w:rFonts w:cs="Times New Roman"/>
            <w:szCs w:val="28"/>
            <w:lang w:eastAsia="ru-RU"/>
          </w:rPr>
          <w:t>закона</w:t>
        </w:r>
      </w:hyperlink>
      <w:r w:rsidRPr="0043743D">
        <w:rPr>
          <w:rFonts w:cs="Times New Roman"/>
          <w:szCs w:val="28"/>
          <w:lang w:eastAsia="ru-RU"/>
        </w:rPr>
        <w:t xml:space="preserve"> от 17.07.1999 № 178-ФЗ «О государственной социальной помощи», осуществляется в соответствии с </w:t>
      </w:r>
      <w:hyperlink r:id="rId7" w:history="1">
        <w:r w:rsidRPr="0043743D">
          <w:rPr>
            <w:rFonts w:cs="Times New Roman"/>
            <w:szCs w:val="28"/>
            <w:lang w:eastAsia="ru-RU"/>
          </w:rPr>
          <w:t>распоряжением</w:t>
        </w:r>
      </w:hyperlink>
      <w:r w:rsidRPr="0043743D">
        <w:rPr>
          <w:rFonts w:cs="Times New Roman"/>
          <w:szCs w:val="28"/>
          <w:lang w:eastAsia="ru-RU"/>
        </w:rPr>
        <w:t xml:space="preserve"> Правительства Российской Федерации от 12.10.2019 № 2406-р. </w:t>
      </w:r>
    </w:p>
    <w:p w:rsidR="0043743D" w:rsidRPr="0043743D" w:rsidRDefault="0043743D" w:rsidP="0043743D">
      <w:pPr>
        <w:widowControl w:val="0"/>
        <w:autoSpaceDE w:val="0"/>
        <w:autoSpaceDN w:val="0"/>
        <w:spacing w:line="240" w:lineRule="auto"/>
        <w:ind w:firstLine="709"/>
        <w:rPr>
          <w:rFonts w:eastAsia="Calibri" w:cs="Times New Roman"/>
        </w:rPr>
      </w:pPr>
      <w:r w:rsidRPr="0043743D">
        <w:rPr>
          <w:rFonts w:eastAsia="Calibri" w:cs="Times New Roman"/>
        </w:rPr>
        <w:t>Обеспечение лекарственными препаратами и медицинскими изделиями граждан в соответствии с перечнем групп населения и категорий заболеваний в рамках реализации з</w:t>
      </w:r>
      <w:hyperlink r:id="rId8" w:history="1">
        <w:r w:rsidRPr="0043743D">
          <w:rPr>
            <w:rFonts w:eastAsia="Calibri" w:cs="Times New Roman"/>
          </w:rPr>
          <w:t>акона</w:t>
        </w:r>
      </w:hyperlink>
      <w:r w:rsidRPr="0043743D">
        <w:rPr>
          <w:rFonts w:eastAsia="Calibri" w:cs="Times New Roman"/>
        </w:rPr>
        <w:t xml:space="preserve"> Тверской области от 31.03.2008 № 23-ЗО «О бесплатном обеспечении лекарственными препаратами и изделиями медицинского назначения отдельных категорий граждан в Тверской области» осуществляется бесплатно по рецептам лечащих врачей (фельдшеров), имеющих право выписки льготных рецептов.</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 xml:space="preserve">Обеспечение специализированными продуктами лечебного питания детей-инвалидов осуществляется в соответствии с Федеральным </w:t>
      </w:r>
      <w:hyperlink r:id="rId9" w:history="1">
        <w:r w:rsidRPr="0043743D">
          <w:rPr>
            <w:rFonts w:cs="Times New Roman"/>
            <w:szCs w:val="28"/>
            <w:lang w:eastAsia="ru-RU"/>
          </w:rPr>
          <w:t>законом</w:t>
        </w:r>
      </w:hyperlink>
      <w:r w:rsidRPr="0043743D">
        <w:rPr>
          <w:rFonts w:cs="Times New Roman"/>
          <w:szCs w:val="28"/>
          <w:lang w:eastAsia="ru-RU"/>
        </w:rPr>
        <w:t xml:space="preserve"> от 17.07.1999 № 178-ФЗ «О государственной социальной помощи» и перечнями, утвержденными Правительством Российской Федерации.</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 xml:space="preserve">Обеспечение донорской кровью и (или) ее компонентами осуществляется в соответствии с Федеральным </w:t>
      </w:r>
      <w:hyperlink r:id="rId10" w:history="1">
        <w:r w:rsidRPr="0043743D">
          <w:rPr>
            <w:rFonts w:cs="Times New Roman"/>
            <w:szCs w:val="28"/>
            <w:lang w:eastAsia="ru-RU"/>
          </w:rPr>
          <w:t>законом</w:t>
        </w:r>
      </w:hyperlink>
      <w:r w:rsidRPr="0043743D">
        <w:rPr>
          <w:rFonts w:cs="Times New Roman"/>
          <w:szCs w:val="28"/>
          <w:lang w:eastAsia="ru-RU"/>
        </w:rPr>
        <w:t xml:space="preserve"> от 20.07.2012  № 125-ФЗ «О донорстве крови и ее компонентов» и </w:t>
      </w:r>
      <w:hyperlink r:id="rId11" w:history="1">
        <w:r w:rsidRPr="0043743D">
          <w:rPr>
            <w:rFonts w:cs="Times New Roman"/>
            <w:szCs w:val="28"/>
            <w:lang w:eastAsia="ru-RU"/>
          </w:rPr>
          <w:t>приказом</w:t>
        </w:r>
      </w:hyperlink>
      <w:r w:rsidRPr="0043743D">
        <w:rPr>
          <w:rFonts w:cs="Times New Roman"/>
          <w:szCs w:val="28"/>
          <w:lang w:eastAsia="ru-RU"/>
        </w:rPr>
        <w:t xml:space="preserve"> Министерства </w:t>
      </w:r>
      <w:r w:rsidRPr="0043743D">
        <w:rPr>
          <w:rFonts w:cs="Times New Roman"/>
          <w:szCs w:val="28"/>
          <w:lang w:eastAsia="ru-RU"/>
        </w:rPr>
        <w:lastRenderedPageBreak/>
        <w:t>здравоохранения Тверской области от 30.10.2015 № 18-нп «О Порядке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на территории Тверской области». Обеспечение донорской кровью и (или) ее компонентами осуществляется по медицинским показаниям, в том числе при оказании специализированной, в том числе высокотехнологичной, медицинской помощи в стационарных условиях с учетом порядков и стандартов медицинской помощи.</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При оказании медицинской помощи по медицинским показаниям осуществляется обеспечение лечебным питанием, в том числе специализированными продуктами лечебного питания, по назначению врача в соответствии со стандартами медицинской помощи.</w:t>
      </w:r>
    </w:p>
    <w:p w:rsidR="0043743D" w:rsidRPr="0043743D" w:rsidRDefault="0043743D" w:rsidP="0043743D">
      <w:pPr>
        <w:autoSpaceDE w:val="0"/>
        <w:autoSpaceDN w:val="0"/>
        <w:adjustRightInd w:val="0"/>
        <w:spacing w:line="240" w:lineRule="auto"/>
        <w:ind w:firstLine="709"/>
        <w:rPr>
          <w:rFonts w:eastAsia="Calibri" w:cs="Times New Roman"/>
        </w:rPr>
      </w:pPr>
      <w:r w:rsidRPr="0043743D">
        <w:rPr>
          <w:rFonts w:eastAsia="Calibri" w:cs="Times New Roman"/>
        </w:rPr>
        <w:t>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 осуществляется в рамках Программы при оказании:</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первичной медико-санитарной помощи в неотложной форме, в условиях дневного стационара;</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специализированной, в том числе высокотехнологичной, медицинской помощи;</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скорой, в том числе скорой специализированной, медицинской помощи;</w:t>
      </w:r>
    </w:p>
    <w:p w:rsidR="0043743D" w:rsidRPr="0043743D" w:rsidRDefault="0043743D" w:rsidP="0043743D">
      <w:pPr>
        <w:widowControl w:val="0"/>
        <w:autoSpaceDE w:val="0"/>
        <w:autoSpaceDN w:val="0"/>
        <w:spacing w:line="240" w:lineRule="auto"/>
        <w:ind w:firstLine="709"/>
        <w:rPr>
          <w:rFonts w:eastAsia="Calibri" w:cs="Times New Roman"/>
        </w:rPr>
      </w:pPr>
      <w:r w:rsidRPr="0043743D">
        <w:rPr>
          <w:rFonts w:eastAsia="Calibri" w:cs="Times New Roman"/>
        </w:rPr>
        <w:t xml:space="preserve">паллиативной медицинской помощи в стационарных условиях, </w:t>
      </w:r>
      <w:r w:rsidRPr="0043743D">
        <w:rPr>
          <w:rFonts w:eastAsia="Calibri" w:cs="Times New Roman"/>
          <w:iCs/>
        </w:rPr>
        <w:t>условиях дневного стационара и при посещениях на дому.</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Назначение лекарственных препаратов осуществляется лечащим врачом по медицинским показаниям по результатам осмотра и обследования пациента посредством выдачи рецепта.</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p>
    <w:p w:rsidR="0043743D" w:rsidRPr="0043743D" w:rsidRDefault="0043743D" w:rsidP="0043743D">
      <w:pPr>
        <w:widowControl w:val="0"/>
        <w:autoSpaceDE w:val="0"/>
        <w:autoSpaceDN w:val="0"/>
        <w:spacing w:line="240" w:lineRule="auto"/>
        <w:ind w:firstLine="0"/>
        <w:jc w:val="center"/>
        <w:outlineLvl w:val="2"/>
        <w:rPr>
          <w:rFonts w:cs="Times New Roman"/>
          <w:szCs w:val="28"/>
          <w:lang w:eastAsia="ru-RU"/>
        </w:rPr>
      </w:pPr>
      <w:r w:rsidRPr="0043743D">
        <w:rPr>
          <w:rFonts w:cs="Times New Roman"/>
          <w:szCs w:val="28"/>
          <w:lang w:eastAsia="ru-RU"/>
        </w:rPr>
        <w:t>4. Порядок обеспечения граждан в рамках оказания</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паллиативной медицинской помощи для использования на дому</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медицинскими изделиями, предназначенными для поддержания</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функций органов и систем организма человека, а также</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наркотическими лекарственными препаратами и психотропными</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лекарственными препаратами при посещениях на дому</w:t>
      </w:r>
    </w:p>
    <w:p w:rsidR="0043743D" w:rsidRPr="0043743D" w:rsidRDefault="0043743D" w:rsidP="0043743D">
      <w:pPr>
        <w:widowControl w:val="0"/>
        <w:autoSpaceDE w:val="0"/>
        <w:autoSpaceDN w:val="0"/>
        <w:spacing w:line="240" w:lineRule="auto"/>
        <w:ind w:firstLine="0"/>
        <w:jc w:val="center"/>
        <w:rPr>
          <w:rFonts w:cs="Times New Roman"/>
          <w:b/>
          <w:szCs w:val="28"/>
          <w:lang w:eastAsia="ru-RU"/>
        </w:rPr>
      </w:pP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 xml:space="preserve">Обеспечение граждан в рамках оказания паллиативной медицинской помощи для использования на дому медицинскими изделиями, </w:t>
      </w:r>
      <w:r w:rsidRPr="0043743D">
        <w:rPr>
          <w:rFonts w:cs="Times New Roman"/>
          <w:szCs w:val="28"/>
          <w:lang w:eastAsia="ru-RU"/>
        </w:rPr>
        <w:lastRenderedPageBreak/>
        <w:t>предназначенными для поддержания функций органов и систем организма человека производится в соответствии с приказом Министерства здравоохранения Российской Федерации от  10.07.2019 №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 xml:space="preserve">Обеспечение граждан в рамках оказания паллиативной медицинской помощи наркотическими лекарственными препаратами и психотропными лекарственными препаратами при посещениях на дому осуществляется в соответствии с </w:t>
      </w:r>
      <w:hyperlink r:id="rId12" w:history="1">
        <w:r w:rsidRPr="0043743D">
          <w:rPr>
            <w:rFonts w:cs="Times New Roman"/>
            <w:szCs w:val="28"/>
            <w:lang w:eastAsia="ru-RU"/>
          </w:rPr>
          <w:t>приказом</w:t>
        </w:r>
      </w:hyperlink>
      <w:r w:rsidRPr="0043743D">
        <w:rPr>
          <w:rFonts w:cs="Times New Roman"/>
          <w:szCs w:val="28"/>
          <w:lang w:eastAsia="ru-RU"/>
        </w:rPr>
        <w:t xml:space="preserve"> Министерства здравоохранения Российской Федерации от  14.01.2019 №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43743D" w:rsidRPr="0043743D" w:rsidRDefault="0043743D" w:rsidP="0043743D">
      <w:pPr>
        <w:widowControl w:val="0"/>
        <w:autoSpaceDE w:val="0"/>
        <w:autoSpaceDN w:val="0"/>
        <w:spacing w:line="240" w:lineRule="auto"/>
        <w:ind w:firstLine="0"/>
        <w:rPr>
          <w:rFonts w:cs="Times New Roman"/>
          <w:szCs w:val="28"/>
          <w:lang w:eastAsia="ru-RU"/>
        </w:rPr>
      </w:pPr>
    </w:p>
    <w:p w:rsidR="0043743D" w:rsidRPr="0043743D" w:rsidRDefault="0043743D" w:rsidP="0043743D">
      <w:pPr>
        <w:widowControl w:val="0"/>
        <w:autoSpaceDE w:val="0"/>
        <w:autoSpaceDN w:val="0"/>
        <w:spacing w:line="240" w:lineRule="auto"/>
        <w:ind w:firstLine="0"/>
        <w:jc w:val="center"/>
        <w:outlineLvl w:val="2"/>
        <w:rPr>
          <w:rFonts w:cs="Times New Roman"/>
          <w:szCs w:val="28"/>
          <w:lang w:eastAsia="ru-RU"/>
        </w:rPr>
      </w:pPr>
      <w:r w:rsidRPr="0043743D">
        <w:rPr>
          <w:rFonts w:cs="Times New Roman"/>
          <w:szCs w:val="28"/>
          <w:lang w:eastAsia="ru-RU"/>
        </w:rPr>
        <w:t>5. Перечень мероприятий по профилактике заболеваний</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и формированию здорового образа жизни, осуществляемых</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в рамках Территориальной программы</w:t>
      </w:r>
    </w:p>
    <w:p w:rsidR="0043743D" w:rsidRPr="0043743D" w:rsidRDefault="0043743D" w:rsidP="0043743D">
      <w:pPr>
        <w:widowControl w:val="0"/>
        <w:autoSpaceDE w:val="0"/>
        <w:autoSpaceDN w:val="0"/>
        <w:spacing w:line="240" w:lineRule="auto"/>
        <w:ind w:firstLine="0"/>
        <w:rPr>
          <w:rFonts w:cs="Times New Roman"/>
          <w:szCs w:val="28"/>
          <w:lang w:eastAsia="ru-RU"/>
        </w:rPr>
      </w:pP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В рамках Территориальной программы осуществляются мероприятия по профилактике заболеваний и формированию здорового образа жизни.</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Мероприятия в рамках первичной медико-санитарной помощи:</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 xml:space="preserve">организация проведения профилактических прививок, включенных в Национальный </w:t>
      </w:r>
      <w:hyperlink r:id="rId13" w:history="1">
        <w:r w:rsidRPr="0043743D">
          <w:rPr>
            <w:rFonts w:cs="Times New Roman"/>
            <w:szCs w:val="28"/>
            <w:lang w:eastAsia="ru-RU"/>
          </w:rPr>
          <w:t>календарь</w:t>
        </w:r>
      </w:hyperlink>
      <w:r w:rsidRPr="0043743D">
        <w:rPr>
          <w:rFonts w:cs="Times New Roman"/>
          <w:szCs w:val="28"/>
          <w:lang w:eastAsia="ru-RU"/>
        </w:rPr>
        <w:t xml:space="preserve"> профилактических прививок и в </w:t>
      </w:r>
      <w:hyperlink r:id="rId14" w:history="1">
        <w:r w:rsidRPr="0043743D">
          <w:rPr>
            <w:rFonts w:cs="Times New Roman"/>
            <w:szCs w:val="28"/>
            <w:lang w:eastAsia="ru-RU"/>
          </w:rPr>
          <w:t>Календарь</w:t>
        </w:r>
      </w:hyperlink>
      <w:r w:rsidRPr="0043743D">
        <w:rPr>
          <w:rFonts w:cs="Times New Roman"/>
          <w:szCs w:val="28"/>
          <w:lang w:eastAsia="ru-RU"/>
        </w:rPr>
        <w:t xml:space="preserve"> профилактических прививок по эпидемическим показаниям;</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врачебные осмотры перед календарными профилактическими прививками, включая осмотры перед прививками против гриппа и клещевого энцефалита;</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проведение санитарно-гигиенических и противоэпидемических мероприятий в установленном порядке;</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проведение профилактических осмотров и диспансерного наблюдения населения: здоровых детей и лиц с хроническими заболеваниями;</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диспансеризация пребывающих в стационарных учреждениях детей-сирот и детей, находящихся в трудной жизненной ситуации;</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диспансеризация определенных групп взрослого населения;</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профилактические осмотры, проводимые с целью выявления туберкулеза;</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профилактические осмотры, проводимые с целью выявления онкологических заболеваний;</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первичная и вторичная профилактика острых заболеваний и обострений хронических заболеваний;</w:t>
      </w:r>
    </w:p>
    <w:p w:rsidR="0043743D" w:rsidRPr="0043743D" w:rsidRDefault="0043743D" w:rsidP="0043743D">
      <w:pPr>
        <w:widowControl w:val="0"/>
        <w:autoSpaceDE w:val="0"/>
        <w:autoSpaceDN w:val="0"/>
        <w:spacing w:line="240" w:lineRule="auto"/>
        <w:ind w:firstLine="709"/>
        <w:rPr>
          <w:rFonts w:eastAsia="Calibri" w:cs="Times New Roman"/>
          <w:szCs w:val="28"/>
        </w:rPr>
      </w:pPr>
      <w:r w:rsidRPr="0043743D">
        <w:rPr>
          <w:rFonts w:eastAsia="Calibri" w:cs="Times New Roman"/>
          <w:szCs w:val="28"/>
        </w:rPr>
        <w:t>профилактические медицинские осмотры обучающихся в общеобразовательных организациях, а также обучающихся по очной форме обучения в образовательных организациях среднего профессионального и высшего образования;</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lastRenderedPageBreak/>
        <w:t>медицинская консультация несовершеннолетних при определении профессиональной пригодности по результатам регулярно проводимых профилактических осмотров несовершеннолетних;</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профилактические осмотры детей и подростков, связанные с организацией отдыха, оздоровления и занятости в каникулярное время;</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проведение мероприятий по предупреждению распространения заболеваний, вызванных вирусом иммунодефицита человека;</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профилактика абортов.</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Мероприятия в рамках работы центров здоровья:</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первичное инструментально-лабораторное обследование;</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повторное инструментально-лабораторное обследование;</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динамическое наблюдение за лицами, имеющими факторы риска развития заболеваний;</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работа школ здоровья по профилактике неинфекционных заболеваний;</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проведение занятий лечебной физкультурой.</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Мероприятия в рамках работы отделений (кабинетов) профилактики:</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санитарно-гигиеническое просвещение граждан;</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проведение консультативной и профилактической работы с населением;</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пропаганда здорового образа жизни в средствах массовой информации;</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консультативная деятельность в анонимной и открытой форме среди детей, молодежи, взрослого населения по вопросам лечения и профилактики употребления наркотических веществ;</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профилактические мероприятия антиалкогольной, антинаркотической и антитабачной направленности, мероприятия, направленные на профилактику использования электронных систем доставки никотина, потребления иной никотиносодержащей продукции;</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тематические лекции антиалкогольной, антинаркотической и антитабачной направленности, а также направленные на профилактику использования электронных систем доставки никотина, потребления иной никотиносодержащей продукции в образовательных организациях Тверской области;</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информационно-просветительская деятельность (разработка и издание печатной продукции, создание и прокат аудио-видеороликов по профилактике распространения заболеваний, вызванных вирусом иммунодефицита человека, проведение молодежных акций, направленных на популяризацию здорового образа жизни и безопасного сексуального поведения) и закупка диагностических средств для выявления и проведения мониторинга лечения лиц с заболеваниями, вызванными вирусом иммунодефицита человека;</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функционирование «горячей линии» на базе государственного бюджетного учреждения здравоохранения Тверской области «Областной клинический психоневрологический диспансер» по поддержке психического здоровья.</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Мероприятия в рамках работы центра медицинской профилактики:</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lastRenderedPageBreak/>
        <w:t>организация реализации мероприятий и программ по формированию у населения здорового образа жизни, профилактике неинфекционных заболеваний, являющихся основными причинами инвалидности и смертности населения, обучению населения правилам оказания первой помощи при развитии жизнеугрожающих заболеваний и их осложнений, являющихся основными причинами внебольничной смертности;</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разработка информационно-просветительных материалов для населения по здоровому образу жизни, профилактике неинфекционных заболеваний и первой помощи при жизнеугрожающих заболеваниях, являющихся основной причиной внебольничной смертности;</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анализ динамики заболеваемости, больничной и внебольничной смертности населения (на основе данных официальной статистики) от хронических неинфекционных заболеваний в Тверской области;</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организация и участие в проведении массовых акций и кампаний по пропаганде здорового образа жизни, а также информирование населения через средства массовой информации на постоянной основе о методах коррекции факторов риска хронических неинфекционных заболеваний и профилактики их осложнений, включая обучение населения правилам первой помощи при внезапной сердечной смерти, остром коронарном синдроме (сердечном приступе), остром нарушении мозгового кровообращения и других угрожающих жизни заболеваниях, являющихся основной причиной внебольничной смертности населения;</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внедрение в практику современных достижений в области формирования здорового образа жизни, профилактики хронических неинфекционных заболеваний и снижения внебольничной смертности, а также методов обучения и повышения медицинской грамотности населения по этим вопросам, проведение анализа эффективности их применения.</w:t>
      </w:r>
    </w:p>
    <w:p w:rsidR="0043743D" w:rsidRPr="0043743D" w:rsidRDefault="0043743D" w:rsidP="0043743D">
      <w:pPr>
        <w:widowControl w:val="0"/>
        <w:autoSpaceDE w:val="0"/>
        <w:autoSpaceDN w:val="0"/>
        <w:spacing w:line="240" w:lineRule="auto"/>
        <w:ind w:firstLine="0"/>
        <w:rPr>
          <w:rFonts w:cs="Times New Roman"/>
          <w:szCs w:val="28"/>
          <w:lang w:eastAsia="ru-RU"/>
        </w:rPr>
      </w:pPr>
    </w:p>
    <w:p w:rsidR="0043743D" w:rsidRPr="0043743D" w:rsidRDefault="0043743D" w:rsidP="0043743D">
      <w:pPr>
        <w:widowControl w:val="0"/>
        <w:autoSpaceDE w:val="0"/>
        <w:autoSpaceDN w:val="0"/>
        <w:spacing w:line="240" w:lineRule="auto"/>
        <w:ind w:firstLine="0"/>
        <w:jc w:val="center"/>
        <w:outlineLvl w:val="2"/>
        <w:rPr>
          <w:rFonts w:cs="Times New Roman"/>
          <w:szCs w:val="28"/>
          <w:lang w:eastAsia="ru-RU"/>
        </w:rPr>
      </w:pPr>
      <w:r w:rsidRPr="0043743D">
        <w:rPr>
          <w:rFonts w:cs="Times New Roman"/>
          <w:szCs w:val="28"/>
          <w:lang w:eastAsia="ru-RU"/>
        </w:rPr>
        <w:t xml:space="preserve">6. Условия пребывания в медицинских организациях </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при оказании медицинской помощи в стационарных условиях,</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включая предоставление спального места и питания,</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при совместном нахождении одного из родителей, иного члена</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семьи или иного законного представителя в медицинской</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организации в стационарных условиях с ребенком до достижения</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им возраста четырех лет, а с ребенком старше указанного</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возраста - при наличии медицинских показаний</w:t>
      </w:r>
    </w:p>
    <w:p w:rsidR="0043743D" w:rsidRPr="0043743D" w:rsidRDefault="0043743D" w:rsidP="0043743D">
      <w:pPr>
        <w:widowControl w:val="0"/>
        <w:autoSpaceDE w:val="0"/>
        <w:autoSpaceDN w:val="0"/>
        <w:spacing w:line="240" w:lineRule="auto"/>
        <w:ind w:firstLine="0"/>
        <w:rPr>
          <w:rFonts w:cs="Times New Roman"/>
          <w:szCs w:val="28"/>
          <w:lang w:eastAsia="ru-RU"/>
        </w:rPr>
      </w:pP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Плановая госпитализация осуществляется в соответствии с показаниями для госпитализации больных в рамках планируемых объемов.</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 xml:space="preserve">Пациенты размещаются в палатах, соответствующих санитарно-эпидемиологическим правилам и нормативам </w:t>
      </w:r>
      <w:hyperlink r:id="rId15" w:history="1">
        <w:r w:rsidRPr="0043743D">
          <w:rPr>
            <w:rFonts w:cs="Times New Roman"/>
            <w:szCs w:val="28"/>
            <w:lang w:eastAsia="ru-RU"/>
          </w:rPr>
          <w:t>СанПиН 2.1.3.2630-10</w:t>
        </w:r>
      </w:hyperlink>
      <w:r w:rsidRPr="0043743D">
        <w:rPr>
          <w:rFonts w:cs="Times New Roman"/>
          <w:szCs w:val="28"/>
          <w:lang w:eastAsia="ru-RU"/>
        </w:rPr>
        <w:t xml:space="preserve"> «Санитарно-эпидемиологические требования к организациям, осуществляющим медицинскую деятельность».</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 xml:space="preserve">При совместном нахождении в медицинской организации в стационарных условиях госпитализированному с ребенком одному из </w:t>
      </w:r>
      <w:r w:rsidRPr="0043743D">
        <w:rPr>
          <w:rFonts w:cs="Times New Roman"/>
          <w:szCs w:val="28"/>
          <w:lang w:eastAsia="ru-RU"/>
        </w:rPr>
        <w:lastRenderedPageBreak/>
        <w:t xml:space="preserve">родителей либо иному члену семьи или иному законному представителю, фактически осуществляющему уход за ребенком, в течение всего периода лечения в соответствии с </w:t>
      </w:r>
      <w:hyperlink r:id="rId16" w:history="1">
        <w:r w:rsidRPr="0043743D">
          <w:rPr>
            <w:rFonts w:cs="Times New Roman"/>
            <w:szCs w:val="28"/>
            <w:lang w:eastAsia="ru-RU"/>
          </w:rPr>
          <w:t>частью 3 статьи 51</w:t>
        </w:r>
      </w:hyperlink>
      <w:r w:rsidRPr="0043743D">
        <w:rPr>
          <w:rFonts w:cs="Times New Roman"/>
          <w:szCs w:val="28"/>
          <w:lang w:eastAsia="ru-RU"/>
        </w:rPr>
        <w:t xml:space="preserve"> Федерального закона от 21.11.2011 № 323-ФЗ предоставляются спальное место и питание.</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Решение о наличии медицинских показаний к нахождению вместе с ребенком одного из родителей, иного члена семьи или законного представителя принимается лечащим врачом, о чем делается соответствующая запись в медицинской карте стационарного больного и выдается (формируется) листок временной нетрудоспособности в соответствии с законодательством.</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Время нахождения в приемном отделении должно составлять не более 2 часов. Регистрация пациента, направленного в стационар в плановом порядке, осуществляется медицинским работником стационара в журнале приема больных и отказов в госпитализации (форма № 001/у) при поступлении в стационар. Осмотр врачом при плановой госпитализации проводится не позднее 3 часов с момента поступления пациента в профильное отделение (дневной стационар). Осмотр пациента, доставленного в стационар по экстренным медицинским показаниям, проводится незамедлительно, повторный осмотр проводится не позднее чем через час после его поступления в отделение.</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Осмотр пациента лечащим врачом проводится ежедневно по рабочим дням не реже одного раза в день (при необходимости – чаще), а в нерабочее время – дежурным врачом в соответствии с медицинскими показаниями.</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Осмотр пациента в отделении заведующим отделением осуществляется в течение 48 часов с момента поступления. Больных, поступивших по экстренным показаниям и состояние которых в медицинской документации определяется как тяжелое, а также всех больных, находящихся в реанимационном отделении (палате) или палате интенсивной терапии, – в день госпитализации. В дальнейшем осмотр заведующим отделением проводится по необходимости, но не реже одного раза в неделю. Пациенты, состояние которых определяется в документации как тяжелое, а также все находящиеся в реанимационном отделении (палате) или палате интенсивной терапии, осматриваются заведующим отделением ежедневно.</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Индивидуальный медицинский пост предоставляется по медицинским показаниям в соответствии с заключением лечащего врача и решением врачебной комиссии.</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Выписка из стационара, а также перевод по медицинским показаниям в другие отделения санкционируются заведующим отделением, а в случае его отсутствия и при наличии экстренных показаний – дежурным врачом. Переводы в другие стационары санкционируются главным врачом (заместителем главного врача) либо лицом, замещающим главного врача на период его отсутствия, в том числе дежурным врачом.</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 xml:space="preserve">При динамическом наблюдении за больным, находящимся в тяжелом состоянии, осмотр проводится в соответствии с порядком оказания медицинской помощи населению по соответствующему профилю. </w:t>
      </w:r>
      <w:r w:rsidRPr="0043743D">
        <w:rPr>
          <w:rFonts w:cs="Times New Roman"/>
          <w:szCs w:val="28"/>
          <w:lang w:eastAsia="ru-RU"/>
        </w:rPr>
        <w:lastRenderedPageBreak/>
        <w:t>Определение объема, сроков проведения и своевременности диагностических и лечебных мероприятий для конкретного пациента осуществляется лечащим врачом в соответствии с порядками и стандартами оказания медицинской помощи, утвержденными в установленном порядке.</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Организация питания больного, проведение лечебно-диагностических манипуляций, лекарственное обеспечение начинаются в день госпитализации.</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Прикрепление лечащего врача, среднего медицинского работника, оперирующего хирурга, привлечение врача-консультанта проводятся в соответствии с распорядком работы структурного подразделения медицинской организации.</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При лечении в стационаре пациент бесплатно обеспечивается лекарственными препаратами и медицинскими изделиями в соответствии с назначениями лечащего врача, стандартами оказания медицинской помощи, утвержденными в установленном порядке, и Перечнем лекарственных препаратов и медицинских изделий, необходимых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 в рамках Программы.</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Пациенты, находящиеся на стационарном лечении, обязаны соблюдать правила внутреннего распорядка медицинской организации и рекомендации лечащего врача.</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Медицинская помощь в стационаре может организовываться в условиях стационара дневного пребывания.</w:t>
      </w:r>
    </w:p>
    <w:p w:rsidR="0043743D" w:rsidRPr="0043743D" w:rsidRDefault="0043743D" w:rsidP="0043743D">
      <w:pPr>
        <w:widowControl w:val="0"/>
        <w:autoSpaceDE w:val="0"/>
        <w:autoSpaceDN w:val="0"/>
        <w:spacing w:line="240" w:lineRule="auto"/>
        <w:ind w:firstLine="0"/>
        <w:rPr>
          <w:rFonts w:cs="Times New Roman"/>
          <w:szCs w:val="28"/>
          <w:lang w:eastAsia="ru-RU"/>
        </w:rPr>
      </w:pPr>
    </w:p>
    <w:p w:rsidR="0043743D" w:rsidRPr="0043743D" w:rsidRDefault="0043743D" w:rsidP="0043743D">
      <w:pPr>
        <w:widowControl w:val="0"/>
        <w:autoSpaceDE w:val="0"/>
        <w:autoSpaceDN w:val="0"/>
        <w:spacing w:line="240" w:lineRule="auto"/>
        <w:ind w:firstLine="0"/>
        <w:jc w:val="center"/>
        <w:outlineLvl w:val="2"/>
        <w:rPr>
          <w:rFonts w:cs="Times New Roman"/>
          <w:szCs w:val="28"/>
          <w:lang w:eastAsia="ru-RU"/>
        </w:rPr>
      </w:pPr>
      <w:r w:rsidRPr="0043743D">
        <w:rPr>
          <w:rFonts w:cs="Times New Roman"/>
          <w:szCs w:val="28"/>
          <w:lang w:eastAsia="ru-RU"/>
        </w:rPr>
        <w:t>7. Условия размещения пациентов в маломестных палатах</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(боксах) по медицинским и (или) эпидемиологическим</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показаниям, установленным Министерством здравоохранения</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Российской Федерации</w:t>
      </w:r>
    </w:p>
    <w:p w:rsidR="0043743D" w:rsidRPr="0043743D" w:rsidRDefault="0043743D" w:rsidP="0043743D">
      <w:pPr>
        <w:widowControl w:val="0"/>
        <w:autoSpaceDE w:val="0"/>
        <w:autoSpaceDN w:val="0"/>
        <w:spacing w:line="240" w:lineRule="auto"/>
        <w:ind w:firstLine="0"/>
        <w:rPr>
          <w:rFonts w:cs="Times New Roman"/>
          <w:szCs w:val="28"/>
          <w:lang w:eastAsia="ru-RU"/>
        </w:rPr>
      </w:pP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 xml:space="preserve">В маломестных палатах (боксах) размещаются пациенты, имеющие медицинские и (или) эпидемиологические показания, предусмотренные </w:t>
      </w:r>
      <w:hyperlink r:id="rId17" w:history="1">
        <w:r w:rsidRPr="0043743D">
          <w:rPr>
            <w:rFonts w:cs="Times New Roman"/>
            <w:szCs w:val="28"/>
            <w:lang w:eastAsia="ru-RU"/>
          </w:rPr>
          <w:t>приказом</w:t>
        </w:r>
      </w:hyperlink>
      <w:r w:rsidRPr="0043743D">
        <w:rPr>
          <w:rFonts w:cs="Times New Roman"/>
          <w:szCs w:val="28"/>
          <w:lang w:eastAsia="ru-RU"/>
        </w:rPr>
        <w:t xml:space="preserve"> Министерства здравоохранения и социального развития Российской Федерации от 15.05.2012 № 535н «Об утверждении перечня медицинских и эпидемиологических показаний к размещению пациентов в маломестных палатах (боксах)».</w:t>
      </w:r>
    </w:p>
    <w:p w:rsidR="0043743D" w:rsidRPr="0043743D" w:rsidRDefault="0043743D" w:rsidP="0043743D">
      <w:pPr>
        <w:widowControl w:val="0"/>
        <w:autoSpaceDE w:val="0"/>
        <w:autoSpaceDN w:val="0"/>
        <w:spacing w:line="240" w:lineRule="auto"/>
        <w:ind w:firstLine="0"/>
        <w:rPr>
          <w:rFonts w:cs="Times New Roman"/>
          <w:szCs w:val="28"/>
          <w:lang w:eastAsia="ru-RU"/>
        </w:rPr>
      </w:pPr>
    </w:p>
    <w:p w:rsidR="0043743D" w:rsidRPr="0043743D" w:rsidRDefault="0043743D" w:rsidP="0043743D">
      <w:pPr>
        <w:widowControl w:val="0"/>
        <w:autoSpaceDE w:val="0"/>
        <w:autoSpaceDN w:val="0"/>
        <w:spacing w:line="240" w:lineRule="auto"/>
        <w:ind w:firstLine="0"/>
        <w:jc w:val="center"/>
        <w:outlineLvl w:val="2"/>
        <w:rPr>
          <w:rFonts w:cs="Times New Roman"/>
          <w:szCs w:val="28"/>
          <w:lang w:eastAsia="ru-RU"/>
        </w:rPr>
      </w:pPr>
      <w:r w:rsidRPr="0043743D">
        <w:rPr>
          <w:rFonts w:cs="Times New Roman"/>
          <w:szCs w:val="28"/>
          <w:lang w:eastAsia="ru-RU"/>
        </w:rPr>
        <w:t>8. Условия предоставления детям-сиротам и детям,</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оставшимся без попечения родителей, в случае выявления</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у них заболеваний медицинской помощи всех видов, включая</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специализированную, в том числе высокотехнологичную,</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медицинскую помощь, а также медицинскую реабилитацию</w:t>
      </w:r>
    </w:p>
    <w:p w:rsidR="0043743D" w:rsidRPr="0043743D" w:rsidRDefault="0043743D" w:rsidP="0043743D">
      <w:pPr>
        <w:widowControl w:val="0"/>
        <w:autoSpaceDE w:val="0"/>
        <w:autoSpaceDN w:val="0"/>
        <w:spacing w:line="240" w:lineRule="auto"/>
        <w:ind w:firstLine="0"/>
        <w:rPr>
          <w:rFonts w:cs="Times New Roman"/>
          <w:szCs w:val="28"/>
          <w:lang w:eastAsia="ru-RU"/>
        </w:rPr>
      </w:pP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 xml:space="preserve">Детям-сиротам и детям, оставшимся без попечения родителей, в случае </w:t>
      </w:r>
      <w:r w:rsidRPr="0043743D">
        <w:rPr>
          <w:rFonts w:cs="Times New Roman"/>
          <w:szCs w:val="28"/>
          <w:lang w:eastAsia="ru-RU"/>
        </w:rPr>
        <w:lastRenderedPageBreak/>
        <w:t>выявления у них заболеваний медицинская помощь всех видов, включая специализированную, в том числе высокотехнологичную, медицинскую помощь, а также медицинскую реабилитацию, оказывается бесплатно в медицинских организациях государственной системы здравоохранения Тверской области.</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В амбулаторно-поликлинических медицинских организациях (подразделениях) Тверской области, участвующих в реализации Территориальной программы, назначаются ответственные лица (в том числе врачи-педиатры участковые), оказывающие первичную медико-санитарную помощь указанной категории граждан.</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Оказание первичной медико-санитарной помощи указанной категории граждан, в том числе в целях приближения к месту нахождения организации для детей-сирот и детей, оставшихся без попечения родителей, осуществляется амбулаторно-поликлинической медицинской организацией (подразделением) Тверской области по территориально-участковому принципу.</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Специализированная, в том числе высокотехнологичная, медицинская помощь оказывается в медицинских организациях Тверской области по профилю заболевания.</w:t>
      </w:r>
    </w:p>
    <w:p w:rsidR="0043743D" w:rsidRPr="0043743D" w:rsidRDefault="0043743D" w:rsidP="0043743D">
      <w:pPr>
        <w:autoSpaceDE w:val="0"/>
        <w:autoSpaceDN w:val="0"/>
        <w:adjustRightInd w:val="0"/>
        <w:spacing w:line="240" w:lineRule="auto"/>
        <w:ind w:firstLine="709"/>
        <w:rPr>
          <w:rFonts w:eastAsiaTheme="minorHAnsi" w:cs="Times New Roman"/>
          <w:szCs w:val="28"/>
        </w:rPr>
      </w:pPr>
      <w:r w:rsidRPr="0043743D">
        <w:rPr>
          <w:rFonts w:eastAsia="Calibri" w:cs="Times New Roman"/>
          <w:szCs w:val="28"/>
        </w:rPr>
        <w:t xml:space="preserve">Организация оказания высокотехнологичной медицинской помощи для детей-сирот и детей, оставшихся без попечения родителей, осуществляется в соответствии с </w:t>
      </w:r>
      <w:hyperlink r:id="rId18" w:history="1">
        <w:r w:rsidRPr="0043743D">
          <w:rPr>
            <w:rFonts w:eastAsia="Calibri" w:cs="Times New Roman"/>
            <w:szCs w:val="28"/>
          </w:rPr>
          <w:t>Положением</w:t>
        </w:r>
      </w:hyperlink>
      <w:r w:rsidRPr="0043743D">
        <w:rPr>
          <w:rFonts w:eastAsia="Calibri" w:cs="Times New Roman"/>
          <w:szCs w:val="28"/>
        </w:rPr>
        <w:t xml:space="preserve"> об организации оказания специализированной, в том числе высокотехнологичной, медицинской помощи, утвержденным приказом Министерства здравоохранения Российской Федерации от  02.12.2014 №  796н, и </w:t>
      </w:r>
      <w:hyperlink r:id="rId19" w:history="1">
        <w:r w:rsidRPr="0043743D">
          <w:rPr>
            <w:rFonts w:eastAsia="Calibri" w:cs="Times New Roman"/>
            <w:szCs w:val="28"/>
          </w:rPr>
          <w:t>Порядком</w:t>
        </w:r>
      </w:hyperlink>
      <w:r w:rsidRPr="0043743D">
        <w:rPr>
          <w:rFonts w:eastAsiaTheme="minorHAnsi" w:cs="Times New Roman"/>
          <w:szCs w:val="28"/>
        </w:rPr>
        <w:t xml:space="preserve"> организации оказания высокотехнологичной медицинской помощи с применением единой государственной информационной системы в сфере здравоохранения, </w:t>
      </w:r>
      <w:r w:rsidRPr="0043743D">
        <w:rPr>
          <w:rFonts w:eastAsia="Calibri" w:cs="Times New Roman"/>
          <w:szCs w:val="28"/>
        </w:rPr>
        <w:t>утвержденным приказом Министерства здравоохранения Российской Федерации от 02.10.2019 № 824н.</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Оформление талона на высокотехнологичную медицинскую помощь осуществляется на основании протокола (решения) комиссии Министерства здравоохранения Тверской области по отбору пациентов, нуждающихся в оказании высокотехнологичной медицинской помощи.</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 xml:space="preserve">Очередность предоставления высокотехнологичной медицинской помощи регулируется медицинскими организациями в зависимости от количества пациентов, находящихся в листе ожидания, и наличия плановых объемов на заявленный вид высокотехнологичной медицинской помощи. В случаях, когда пациент нуждается в предоставлении высокотехнологичной медицинской помощи по срочным показаниям, Министерство здравоохранения Тверской области принимает решение о направлении в медицинскую организацию, используя при этом онлайн-информацию, предоставляемую специализированной системой Министерства здравоохранения Российской Федерации. При оформлении талона на оказание высокотехнологичной медицинской помощи на ребенка-сироту или ребенка, оставшегося без попечения родителей, используются возможности </w:t>
      </w:r>
      <w:r w:rsidRPr="0043743D">
        <w:rPr>
          <w:rFonts w:cs="Times New Roman"/>
          <w:szCs w:val="28"/>
          <w:lang w:eastAsia="ru-RU"/>
        </w:rPr>
        <w:lastRenderedPageBreak/>
        <w:t>подсистемы Министерства здравоохранения Российской Федерации и сообщаются сведения о социальном статусе ребенка.</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Транспортировка детей-сирот и детей, оставшихся без попечения родителей, находящихся в организациях для детей-сирот и детей, оставшихся без попечения родителей, для получения специализированной, в том числе высокотехнологичной, медицинской помощи (к месту лечения и обратно) осуществляется транспортом организации для детей-сирот и детей, оставшихся без попечения родителей, в которой находится ребенок, в сопровождении медицинского работника указанной организации.</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В индивидуальных случаях возможна отсрочка проведения высокотехнологичной медицинской помощи при наличии факторов риска, возникновении осложнений, соматических заболеваний у ребенка.</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 xml:space="preserve">Медицинская реабилитация детям-сиротам и детям, оставшимся без попечения родителей, оказывается в соответствии с </w:t>
      </w:r>
      <w:hyperlink r:id="rId20" w:history="1">
        <w:r w:rsidRPr="0043743D">
          <w:rPr>
            <w:rFonts w:cs="Times New Roman"/>
            <w:szCs w:val="28"/>
            <w:lang w:eastAsia="ru-RU"/>
          </w:rPr>
          <w:t>приказом</w:t>
        </w:r>
      </w:hyperlink>
      <w:r w:rsidRPr="0043743D">
        <w:rPr>
          <w:rFonts w:cs="Times New Roman"/>
          <w:szCs w:val="28"/>
          <w:lang w:eastAsia="ru-RU"/>
        </w:rPr>
        <w:t xml:space="preserve"> Министерства здравоохранения Российской Федерации от 29.12.2012 № 1705н «О порядке организации медицинской реабилитации».</w:t>
      </w:r>
    </w:p>
    <w:p w:rsidR="0043743D" w:rsidRPr="0043743D" w:rsidRDefault="0043743D" w:rsidP="0043743D">
      <w:pPr>
        <w:widowControl w:val="0"/>
        <w:autoSpaceDE w:val="0"/>
        <w:autoSpaceDN w:val="0"/>
        <w:spacing w:line="240" w:lineRule="auto"/>
        <w:ind w:firstLine="0"/>
        <w:rPr>
          <w:rFonts w:cs="Times New Roman"/>
          <w:sz w:val="22"/>
          <w:szCs w:val="20"/>
          <w:lang w:eastAsia="ru-RU"/>
        </w:rPr>
      </w:pPr>
    </w:p>
    <w:p w:rsidR="0043743D" w:rsidRPr="0043743D" w:rsidRDefault="0043743D" w:rsidP="0043743D">
      <w:pPr>
        <w:widowControl w:val="0"/>
        <w:autoSpaceDE w:val="0"/>
        <w:autoSpaceDN w:val="0"/>
        <w:spacing w:line="240" w:lineRule="auto"/>
        <w:ind w:firstLine="0"/>
        <w:jc w:val="center"/>
        <w:outlineLvl w:val="2"/>
        <w:rPr>
          <w:rFonts w:cs="Times New Roman"/>
          <w:szCs w:val="28"/>
          <w:lang w:eastAsia="ru-RU"/>
        </w:rPr>
      </w:pPr>
      <w:r w:rsidRPr="0043743D">
        <w:rPr>
          <w:rFonts w:cs="Times New Roman"/>
          <w:szCs w:val="28"/>
          <w:lang w:eastAsia="ru-RU"/>
        </w:rPr>
        <w:t>9. Порядок предоставления транспортных услуг</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при сопровождении медицинским работником пациента,</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находящегося на лечении в стационарных условиях, в целях</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выполнения порядков оказания медицинской помощи и стандартов</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медицинской помощи в случае необходимости проведения такому</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пациенту диагностических исследований – при отсутствии</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возможности их проведения медицинской организацией,</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оказывающей медицинскую помощь пациенту</w:t>
      </w:r>
    </w:p>
    <w:p w:rsidR="0043743D" w:rsidRPr="0043743D" w:rsidRDefault="0043743D" w:rsidP="0043743D">
      <w:pPr>
        <w:widowControl w:val="0"/>
        <w:autoSpaceDE w:val="0"/>
        <w:autoSpaceDN w:val="0"/>
        <w:spacing w:line="240" w:lineRule="auto"/>
        <w:ind w:firstLine="0"/>
        <w:rPr>
          <w:rFonts w:cs="Times New Roman"/>
          <w:sz w:val="22"/>
          <w:szCs w:val="20"/>
          <w:lang w:eastAsia="ru-RU"/>
        </w:rPr>
      </w:pP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На госпитальном этапе при наличии медицинских показаний у пациента для диагностических исследований медицинская организация, где находится на стационарном лечении пациент и в которой отсутствует необходимый пациенту вид диагностического исследования, согласовывает с медицинской организацией, где имеется требуемый вид диагностического исследования, дату и время проведения пациенту данного исследования.</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Пациент санитарным транспортом в сопровождении медицинского работника направляется в назначенное время в медицинскую организацию, где будет проводиться необходимый пациенту вид диагностического исследования.</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Результаты диагностического исследования выдаются медицинскому работнику, сопровождающему пациента. Пациент в сопровождении медицинского работника санитарным транспортом доставляется в медицинскую организацию стационарного типа для продолжения лечения.</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Направление пациента из медицинской организации стационарного типа в другую медицинскую организацию для проведения необходимого пациенту диагностического исследования без сопровождения медицинского работника и вне санитарного транспорта не допускается.</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 xml:space="preserve">При оказании медицинской помощи в рамках Программы не подлежат </w:t>
      </w:r>
      <w:r w:rsidRPr="0043743D">
        <w:rPr>
          <w:rFonts w:cs="Times New Roman"/>
          <w:szCs w:val="28"/>
          <w:lang w:eastAsia="ru-RU"/>
        </w:rPr>
        <w:lastRenderedPageBreak/>
        <w:t>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или перевода пациента для продолжения стационарного лечения. Порядок предоставления транспортных услуг осуществляется в соответствии с законодательством.</w:t>
      </w:r>
    </w:p>
    <w:p w:rsidR="0043743D" w:rsidRPr="0043743D" w:rsidRDefault="0043743D" w:rsidP="0043743D">
      <w:pPr>
        <w:widowControl w:val="0"/>
        <w:autoSpaceDE w:val="0"/>
        <w:autoSpaceDN w:val="0"/>
        <w:spacing w:line="240" w:lineRule="auto"/>
        <w:ind w:firstLine="0"/>
        <w:rPr>
          <w:rFonts w:cs="Times New Roman"/>
          <w:szCs w:val="28"/>
          <w:lang w:eastAsia="ru-RU"/>
        </w:rPr>
      </w:pPr>
    </w:p>
    <w:p w:rsidR="0043743D" w:rsidRPr="0043743D" w:rsidRDefault="0043743D" w:rsidP="0043743D">
      <w:pPr>
        <w:widowControl w:val="0"/>
        <w:autoSpaceDE w:val="0"/>
        <w:autoSpaceDN w:val="0"/>
        <w:spacing w:line="240" w:lineRule="auto"/>
        <w:ind w:firstLine="0"/>
        <w:jc w:val="center"/>
        <w:outlineLvl w:val="2"/>
        <w:rPr>
          <w:rFonts w:cs="Times New Roman"/>
          <w:szCs w:val="28"/>
          <w:lang w:eastAsia="ru-RU"/>
        </w:rPr>
      </w:pPr>
      <w:r w:rsidRPr="0043743D">
        <w:rPr>
          <w:rFonts w:cs="Times New Roman"/>
          <w:szCs w:val="28"/>
          <w:lang w:eastAsia="ru-RU"/>
        </w:rPr>
        <w:t xml:space="preserve">10. Условия и сроки диспансеризации </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для отдельных категорий населения, профилактических</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осмотров несовершеннолетних</w:t>
      </w:r>
    </w:p>
    <w:p w:rsidR="0043743D" w:rsidRPr="0043743D" w:rsidRDefault="0043743D" w:rsidP="0043743D">
      <w:pPr>
        <w:widowControl w:val="0"/>
        <w:autoSpaceDE w:val="0"/>
        <w:autoSpaceDN w:val="0"/>
        <w:spacing w:line="240" w:lineRule="auto"/>
        <w:ind w:firstLine="0"/>
        <w:rPr>
          <w:rFonts w:cs="Times New Roman"/>
          <w:szCs w:val="28"/>
          <w:lang w:eastAsia="ru-RU"/>
        </w:rPr>
      </w:pP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 xml:space="preserve">Диспансерное наблюдение проводится в соответствии с </w:t>
      </w:r>
      <w:hyperlink r:id="rId21" w:history="1">
        <w:r w:rsidRPr="0043743D">
          <w:rPr>
            <w:rFonts w:cs="Times New Roman"/>
            <w:szCs w:val="28"/>
            <w:lang w:eastAsia="ru-RU"/>
          </w:rPr>
          <w:t>приказом</w:t>
        </w:r>
      </w:hyperlink>
      <w:r w:rsidRPr="0043743D">
        <w:rPr>
          <w:rFonts w:cs="Times New Roman"/>
          <w:szCs w:val="28"/>
          <w:lang w:eastAsia="ru-RU"/>
        </w:rPr>
        <w:t xml:space="preserve"> Министерства здравоохранения Российской Федерации от 29.03.2019  № 173н «Об утверждении Порядка проведения диспансерного наблюдения за взрослыми».</w:t>
      </w:r>
    </w:p>
    <w:p w:rsidR="0043743D" w:rsidRPr="0043743D" w:rsidRDefault="0043743D" w:rsidP="0043743D">
      <w:pPr>
        <w:autoSpaceDE w:val="0"/>
        <w:autoSpaceDN w:val="0"/>
        <w:adjustRightInd w:val="0"/>
        <w:spacing w:line="240" w:lineRule="auto"/>
        <w:ind w:firstLine="709"/>
        <w:rPr>
          <w:rFonts w:eastAsiaTheme="minorHAnsi" w:cs="Times New Roman"/>
          <w:szCs w:val="28"/>
        </w:rPr>
      </w:pPr>
      <w:r w:rsidRPr="0043743D">
        <w:rPr>
          <w:rFonts w:eastAsia="Calibri" w:cs="Times New Roman"/>
          <w:szCs w:val="28"/>
        </w:rPr>
        <w:t xml:space="preserve">Диспансеризация определенных групп взрослого населения осуществляется в соответствии с </w:t>
      </w:r>
      <w:hyperlink r:id="rId22" w:history="1">
        <w:r w:rsidRPr="0043743D">
          <w:rPr>
            <w:rFonts w:eastAsia="Calibri" w:cs="Times New Roman"/>
            <w:szCs w:val="28"/>
          </w:rPr>
          <w:t>приказом</w:t>
        </w:r>
      </w:hyperlink>
      <w:r w:rsidRPr="0043743D">
        <w:rPr>
          <w:rFonts w:eastAsia="Calibri" w:cs="Times New Roman"/>
          <w:szCs w:val="28"/>
        </w:rPr>
        <w:t xml:space="preserve"> Министерства здравоохранения Российской Федерации от 13.03.2019 № 124н «Об утверждении порядка </w:t>
      </w:r>
      <w:r w:rsidRPr="0043743D">
        <w:rPr>
          <w:rFonts w:eastAsiaTheme="minorHAnsi" w:cs="Times New Roman"/>
          <w:szCs w:val="28"/>
        </w:rPr>
        <w:t>проведения профилактического медицинского осмотра и диспансеризации определенных групп взрослого населения</w:t>
      </w:r>
      <w:r w:rsidRPr="0043743D">
        <w:rPr>
          <w:rFonts w:eastAsia="Calibri" w:cs="Times New Roman"/>
          <w:szCs w:val="28"/>
        </w:rPr>
        <w:t>».</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соответствии с </w:t>
      </w:r>
      <w:hyperlink r:id="rId23" w:history="1">
        <w:r w:rsidRPr="0043743D">
          <w:rPr>
            <w:rFonts w:cs="Times New Roman"/>
            <w:szCs w:val="28"/>
            <w:lang w:eastAsia="ru-RU"/>
          </w:rPr>
          <w:t>приказом</w:t>
        </w:r>
      </w:hyperlink>
      <w:r w:rsidRPr="0043743D">
        <w:rPr>
          <w:rFonts w:cs="Times New Roman"/>
          <w:szCs w:val="28"/>
          <w:lang w:eastAsia="ru-RU"/>
        </w:rPr>
        <w:t xml:space="preserve"> Министерства здравоохранения Российской Федерации от  11.04.2013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 xml:space="preserve">Диспансеризация пребывающих в стационарных учреждениях детей-сирот и детей, находящихся в трудной жизненной ситуации, осуществляется в соответствии с </w:t>
      </w:r>
      <w:hyperlink r:id="rId24" w:history="1">
        <w:r w:rsidRPr="0043743D">
          <w:rPr>
            <w:rFonts w:cs="Times New Roman"/>
            <w:szCs w:val="28"/>
            <w:lang w:eastAsia="ru-RU"/>
          </w:rPr>
          <w:t>приказом</w:t>
        </w:r>
      </w:hyperlink>
      <w:r w:rsidRPr="0043743D">
        <w:rPr>
          <w:rFonts w:cs="Times New Roman"/>
          <w:szCs w:val="28"/>
          <w:lang w:eastAsia="ru-RU"/>
        </w:rPr>
        <w:t xml:space="preserve"> Министерства здравоохранения Российской Федерации от  15.02.2013 №  72н «О проведении диспансеризации пребывающих в стационарных учреждениях детей-сирот и детей, находящихся в трудной жизненной ситуации».</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 xml:space="preserve">Профилактические осмотры несовершеннолетних осуществляются в соответствии с </w:t>
      </w:r>
      <w:hyperlink r:id="rId25" w:history="1">
        <w:r w:rsidRPr="0043743D">
          <w:rPr>
            <w:rFonts w:cs="Times New Roman"/>
            <w:szCs w:val="28"/>
            <w:lang w:eastAsia="ru-RU"/>
          </w:rPr>
          <w:t>приказом</w:t>
        </w:r>
      </w:hyperlink>
      <w:r w:rsidRPr="0043743D">
        <w:rPr>
          <w:rFonts w:cs="Times New Roman"/>
          <w:szCs w:val="28"/>
          <w:lang w:eastAsia="ru-RU"/>
        </w:rPr>
        <w:t xml:space="preserve"> Министерства здравоохранения Российской </w:t>
      </w:r>
      <w:r w:rsidRPr="0043743D">
        <w:rPr>
          <w:rFonts w:cs="Times New Roman"/>
          <w:szCs w:val="28"/>
          <w:lang w:eastAsia="ru-RU"/>
        </w:rPr>
        <w:lastRenderedPageBreak/>
        <w:t>Федерации от 10.08.2017 № 514н «О Порядке проведения профилактических медицинских осмотров несовершеннолетних» и иными нормативными правовыми актами Российской Федерации.</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Проведение диспансеризации населения и профилактических осмотров несовершеннолетних осуществляется в сроки, предусмотренные указанными нормативными правовыми актами.</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p>
    <w:p w:rsidR="0043743D" w:rsidRPr="0043743D" w:rsidRDefault="0043743D" w:rsidP="0043743D">
      <w:pPr>
        <w:widowControl w:val="0"/>
        <w:autoSpaceDE w:val="0"/>
        <w:autoSpaceDN w:val="0"/>
        <w:spacing w:line="240" w:lineRule="auto"/>
        <w:ind w:firstLine="0"/>
        <w:jc w:val="center"/>
        <w:outlineLvl w:val="2"/>
        <w:rPr>
          <w:rFonts w:cs="Times New Roman"/>
          <w:szCs w:val="28"/>
          <w:lang w:eastAsia="ru-RU"/>
        </w:rPr>
      </w:pPr>
      <w:r w:rsidRPr="0043743D">
        <w:rPr>
          <w:rFonts w:cs="Times New Roman"/>
          <w:szCs w:val="28"/>
          <w:lang w:eastAsia="ru-RU"/>
        </w:rPr>
        <w:t>11. Порядок и размеры возмещения расходов, связанных</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с оказанием гражданам медицинской помощи в экстренной форме</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медицинской организацией, не участвующей в реализации</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Территориальной программы</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p>
    <w:p w:rsidR="0043743D" w:rsidRPr="0043743D" w:rsidRDefault="0043743D" w:rsidP="0043743D">
      <w:pPr>
        <w:spacing w:line="240" w:lineRule="auto"/>
        <w:ind w:firstLine="709"/>
        <w:rPr>
          <w:rFonts w:eastAsia="Calibri" w:cs="Times New Roman"/>
        </w:rPr>
      </w:pPr>
      <w:r w:rsidRPr="0043743D">
        <w:rPr>
          <w:rFonts w:eastAsia="Calibri" w:cs="Times New Roman"/>
        </w:rP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гражданам медицинскими организациями, в том числе не участвующими в реализации Территориальной программы, бесплатно.</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При оказании медицинской помощи гражданам в экстренной форме медицинской организацией, не участвующей в реализации Территориальной программы, имеющей лицензию на оказание медицинской помощи соответствующего вида (далее – медицинская организация), эта медицинская организация оформляет выписку из медицинской карты больного об оказании ему медицинской помощи в экстренной форме с приложением копий документов, подтверждающих личность больного.</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Документы об оказании медицинской помощи в экстренной форме медицинская организация направляет в адрес медицинской организации, включенной в реестр медицинских организаций, участвующих в реализации Территориальной программы, и оказывающей медицинскую помощь по месту оказания гражданину медицинской помощи в экстренной форме, для заключения договора на возмещение расходов, связанных с оказанием гражданам медицинской помощи в экстренной форме (далее – договор).</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Медицинская организация, участвующая в реализации Территориальной программы, на основании заключенного договора производит возмещение затрат по нормативу финансовых затрат на соответствующий вид медицинской помощи, утвержденному Территориальной программой, но не более объема фактически понесенных затрат медицинской организацией на оказание медицинской помощи в экстренной форме.</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Порядок организации работы по возмещению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определяется Министерством здравоохранения Тверской области.</w:t>
      </w:r>
    </w:p>
    <w:p w:rsidR="0043743D" w:rsidRPr="0043743D" w:rsidRDefault="0043743D" w:rsidP="0043743D">
      <w:pPr>
        <w:widowControl w:val="0"/>
        <w:autoSpaceDE w:val="0"/>
        <w:autoSpaceDN w:val="0"/>
        <w:spacing w:line="240" w:lineRule="auto"/>
        <w:ind w:firstLine="0"/>
        <w:rPr>
          <w:rFonts w:cs="Times New Roman"/>
          <w:szCs w:val="28"/>
          <w:lang w:eastAsia="ru-RU"/>
        </w:rPr>
      </w:pPr>
    </w:p>
    <w:p w:rsidR="0043743D" w:rsidRPr="0043743D" w:rsidRDefault="0043743D" w:rsidP="0043743D">
      <w:pPr>
        <w:widowControl w:val="0"/>
        <w:autoSpaceDE w:val="0"/>
        <w:autoSpaceDN w:val="0"/>
        <w:spacing w:line="240" w:lineRule="auto"/>
        <w:ind w:firstLine="0"/>
        <w:jc w:val="center"/>
        <w:outlineLvl w:val="2"/>
        <w:rPr>
          <w:rFonts w:cs="Times New Roman"/>
          <w:szCs w:val="28"/>
          <w:lang w:eastAsia="ru-RU"/>
        </w:rPr>
      </w:pPr>
      <w:r w:rsidRPr="0043743D">
        <w:rPr>
          <w:rFonts w:cs="Times New Roman"/>
          <w:szCs w:val="28"/>
          <w:lang w:eastAsia="ru-RU"/>
        </w:rPr>
        <w:lastRenderedPageBreak/>
        <w:t>12. Сроки ожидания медицинской помощи, оказываемой</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в плановой форме, в том числе сроки ожидания оказания</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медицинской помощи в стационарных условиях, проведения</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отдельных диагностических обследований и консультаций</w:t>
      </w:r>
    </w:p>
    <w:p w:rsidR="0043743D" w:rsidRPr="0043743D" w:rsidRDefault="0043743D" w:rsidP="0043743D">
      <w:pPr>
        <w:widowControl w:val="0"/>
        <w:autoSpaceDE w:val="0"/>
        <w:autoSpaceDN w:val="0"/>
        <w:spacing w:line="240" w:lineRule="auto"/>
        <w:ind w:firstLine="0"/>
        <w:jc w:val="center"/>
        <w:rPr>
          <w:rFonts w:cs="Times New Roman"/>
          <w:b/>
          <w:szCs w:val="28"/>
          <w:lang w:eastAsia="ru-RU"/>
        </w:rPr>
      </w:pPr>
      <w:r w:rsidRPr="0043743D">
        <w:rPr>
          <w:rFonts w:cs="Times New Roman"/>
          <w:szCs w:val="28"/>
          <w:lang w:eastAsia="ru-RU"/>
        </w:rPr>
        <w:t>врачей-специалистов</w:t>
      </w:r>
    </w:p>
    <w:p w:rsidR="0043743D" w:rsidRPr="0043743D" w:rsidRDefault="0043743D" w:rsidP="0043743D">
      <w:pPr>
        <w:widowControl w:val="0"/>
        <w:autoSpaceDE w:val="0"/>
        <w:autoSpaceDN w:val="0"/>
        <w:spacing w:line="240" w:lineRule="auto"/>
        <w:ind w:firstLine="0"/>
        <w:rPr>
          <w:rFonts w:cs="Times New Roman"/>
          <w:szCs w:val="28"/>
          <w:lang w:eastAsia="ru-RU"/>
        </w:rPr>
      </w:pP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При оказании медицинской помощи в амбулаторно-поликлинической организации (подразделении) предусматривается возможность предварительной записи на прием к врачу всеми доступными способами: по телефону, в журнале предварительной записи в медицинской организации и, при наличии технической возможности, посредством электронной записи с использованием информационно-телекоммуникационной сети «Интернет». Все обращения фиксируются в журнале предварительной записи с указанием даты и времени приема. Порядок предварительной записи устанавливается приказом руководителя медицинской организации и размещается в удобном для ознакомления месте.</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43743D" w:rsidRPr="0043743D" w:rsidRDefault="0043743D" w:rsidP="0043743D">
      <w:pPr>
        <w:autoSpaceDE w:val="0"/>
        <w:autoSpaceDN w:val="0"/>
        <w:adjustRightInd w:val="0"/>
        <w:spacing w:line="240" w:lineRule="auto"/>
        <w:ind w:firstLine="709"/>
        <w:rPr>
          <w:rFonts w:eastAsiaTheme="minorHAnsi" w:cs="Times New Roman"/>
          <w:szCs w:val="28"/>
        </w:rPr>
      </w:pPr>
      <w:r w:rsidRPr="0043743D">
        <w:rPr>
          <w:rFonts w:eastAsiaTheme="minorHAnsi" w:cs="Times New Roman"/>
          <w:szCs w:val="28"/>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43743D" w:rsidRPr="0043743D" w:rsidRDefault="0043743D" w:rsidP="0043743D">
      <w:pPr>
        <w:autoSpaceDE w:val="0"/>
        <w:autoSpaceDN w:val="0"/>
        <w:adjustRightInd w:val="0"/>
        <w:spacing w:line="240" w:lineRule="auto"/>
        <w:ind w:firstLine="709"/>
        <w:rPr>
          <w:rFonts w:eastAsia="Calibri" w:cs="Times New Roman"/>
        </w:rPr>
      </w:pPr>
      <w:r w:rsidRPr="0043743D">
        <w:rPr>
          <w:rFonts w:eastAsia="Calibri" w:cs="Times New Roman"/>
        </w:rPr>
        <w:t>Сроки проведения консультаций врачей-специалистов в случае подозрения на онкологические заболевания не должны превышать 3 рабочих дней.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установленные сроки.</w:t>
      </w:r>
    </w:p>
    <w:p w:rsidR="0043743D" w:rsidRPr="0043743D" w:rsidRDefault="0043743D" w:rsidP="0043743D">
      <w:pPr>
        <w:autoSpaceDE w:val="0"/>
        <w:autoSpaceDN w:val="0"/>
        <w:adjustRightInd w:val="0"/>
        <w:spacing w:line="240" w:lineRule="auto"/>
        <w:ind w:firstLine="709"/>
        <w:rPr>
          <w:rFonts w:eastAsiaTheme="minorHAnsi" w:cs="Times New Roman"/>
          <w:szCs w:val="28"/>
        </w:rPr>
      </w:pPr>
      <w:r w:rsidRPr="0043743D">
        <w:rPr>
          <w:rFonts w:eastAsia="Calibri" w:cs="Times New Roman"/>
          <w:szCs w:val="28"/>
        </w:rPr>
        <w:t xml:space="preserve">Сроки ожидания оказания специализированной (за исключением высокотехнологичной) медицинской помощи, </w:t>
      </w:r>
      <w:r w:rsidRPr="0043743D">
        <w:rPr>
          <w:rFonts w:eastAsiaTheme="minorHAnsi" w:cs="Times New Roman"/>
          <w:szCs w:val="28"/>
        </w:rPr>
        <w:t>в том числе для лиц, находящихся в стационарных организациях социального обслуживания</w:t>
      </w:r>
      <w:r w:rsidRPr="0043743D">
        <w:rPr>
          <w:rFonts w:eastAsia="Calibri" w:cs="Times New Roman"/>
          <w:szCs w:val="28"/>
        </w:rPr>
        <w:t xml:space="preserve">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7 рабочих дней с момента гистологической верификации опухоли или с момента установления предварительного диагноза заболевания (состояния). </w:t>
      </w:r>
    </w:p>
    <w:p w:rsidR="0043743D" w:rsidRPr="0043743D" w:rsidRDefault="0043743D" w:rsidP="0043743D">
      <w:pPr>
        <w:autoSpaceDE w:val="0"/>
        <w:autoSpaceDN w:val="0"/>
        <w:adjustRightInd w:val="0"/>
        <w:spacing w:line="240" w:lineRule="auto"/>
        <w:ind w:firstLine="709"/>
        <w:rPr>
          <w:rFonts w:eastAsiaTheme="minorHAnsi" w:cs="Times New Roman"/>
          <w:szCs w:val="28"/>
        </w:rPr>
      </w:pPr>
      <w:r w:rsidRPr="0043743D">
        <w:rPr>
          <w:rFonts w:eastAsiaTheme="minorHAnsi" w:cs="Times New Roman"/>
          <w:szCs w:val="28"/>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w:t>
      </w:r>
      <w:r w:rsidRPr="0043743D">
        <w:rPr>
          <w:rFonts w:eastAsiaTheme="minorHAnsi" w:cs="Times New Roman"/>
          <w:szCs w:val="28"/>
        </w:rPr>
        <w:lastRenderedPageBreak/>
        <w:t>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43743D" w:rsidRPr="0043743D" w:rsidRDefault="0043743D" w:rsidP="0043743D">
      <w:pPr>
        <w:autoSpaceDE w:val="0"/>
        <w:autoSpaceDN w:val="0"/>
        <w:adjustRightInd w:val="0"/>
        <w:spacing w:line="240" w:lineRule="auto"/>
        <w:ind w:firstLine="709"/>
        <w:rPr>
          <w:rFonts w:eastAsiaTheme="minorHAnsi" w:cs="Times New Roman"/>
          <w:szCs w:val="28"/>
        </w:rPr>
      </w:pPr>
      <w:r w:rsidRPr="0043743D">
        <w:rPr>
          <w:rFonts w:eastAsiaTheme="minorHAnsi" w:cs="Times New Roman"/>
          <w:szCs w:val="28"/>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w:t>
      </w:r>
    </w:p>
    <w:p w:rsidR="0043743D" w:rsidRPr="0043743D" w:rsidRDefault="0043743D" w:rsidP="0043743D">
      <w:pPr>
        <w:autoSpaceDE w:val="0"/>
        <w:autoSpaceDN w:val="0"/>
        <w:adjustRightInd w:val="0"/>
        <w:spacing w:line="240" w:lineRule="auto"/>
        <w:ind w:firstLine="709"/>
        <w:rPr>
          <w:rFonts w:eastAsiaTheme="minorHAnsi" w:cs="Times New Roman"/>
          <w:szCs w:val="28"/>
        </w:rPr>
      </w:pPr>
      <w:r w:rsidRPr="0043743D">
        <w:rPr>
          <w:rFonts w:eastAsiaTheme="minorHAnsi" w:cs="Times New Roman"/>
          <w:szCs w:val="28"/>
        </w:rP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неудовлетворительного качества дорожного покрытия, время доезда бригад скорой медицинской помощи при оказании скорой медицинской помощи в экстренной форме до пациента, находящегося в сельской местности, составляет не более 60 минут с момента ее вызова.</w:t>
      </w:r>
    </w:p>
    <w:p w:rsidR="0043743D" w:rsidRPr="0043743D" w:rsidRDefault="0043743D" w:rsidP="0043743D">
      <w:pPr>
        <w:spacing w:line="240" w:lineRule="auto"/>
        <w:ind w:firstLine="709"/>
        <w:rPr>
          <w:rFonts w:eastAsia="Calibri" w:cs="Times New Roman"/>
        </w:rPr>
      </w:pPr>
      <w:r w:rsidRPr="0043743D">
        <w:rPr>
          <w:rFonts w:eastAsia="Calibri" w:cs="Times New Roman"/>
        </w:rPr>
        <w:t>Высокотехнологичная медицинская помощь в стационарных условиях в плановой форме оказывается с учетом сроков, установленных приказом Министерства здравоохранения Российской Федерации от 02.10.2019 №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p>
    <w:p w:rsidR="0043743D" w:rsidRPr="0043743D" w:rsidRDefault="0043743D" w:rsidP="0043743D">
      <w:pPr>
        <w:widowControl w:val="0"/>
        <w:autoSpaceDE w:val="0"/>
        <w:autoSpaceDN w:val="0"/>
        <w:spacing w:line="240" w:lineRule="auto"/>
        <w:ind w:firstLine="0"/>
        <w:jc w:val="center"/>
        <w:outlineLvl w:val="2"/>
        <w:rPr>
          <w:rFonts w:cs="Times New Roman"/>
          <w:szCs w:val="28"/>
          <w:lang w:eastAsia="ru-RU"/>
        </w:rPr>
      </w:pPr>
      <w:r w:rsidRPr="0043743D">
        <w:rPr>
          <w:rFonts w:cs="Times New Roman"/>
          <w:szCs w:val="28"/>
          <w:lang w:eastAsia="ru-RU"/>
        </w:rPr>
        <w:t>13. Порядок и общие условия предоставления</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медицинской помощи</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 xml:space="preserve">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w:t>
      </w:r>
      <w:r w:rsidRPr="0043743D">
        <w:rPr>
          <w:rFonts w:cs="Times New Roman"/>
          <w:szCs w:val="28"/>
          <w:lang w:eastAsia="ru-RU"/>
        </w:rPr>
        <w:lastRenderedPageBreak/>
        <w:t>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которое оформляется в порядке, установленном законодательством Российской Федерации.</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 xml:space="preserve">В отношении лица, не достигшего возраста, установленного </w:t>
      </w:r>
      <w:hyperlink r:id="rId26" w:history="1">
        <w:r w:rsidRPr="0043743D">
          <w:rPr>
            <w:rFonts w:cs="Times New Roman"/>
            <w:szCs w:val="28"/>
            <w:lang w:eastAsia="ru-RU"/>
          </w:rPr>
          <w:t>частью 5 статьи 47</w:t>
        </w:r>
      </w:hyperlink>
      <w:r w:rsidRPr="0043743D">
        <w:rPr>
          <w:rFonts w:cs="Times New Roman"/>
          <w:szCs w:val="28"/>
          <w:lang w:eastAsia="ru-RU"/>
        </w:rPr>
        <w:t xml:space="preserve"> и </w:t>
      </w:r>
      <w:hyperlink r:id="rId27" w:history="1">
        <w:r w:rsidRPr="0043743D">
          <w:rPr>
            <w:rFonts w:cs="Times New Roman"/>
            <w:szCs w:val="28"/>
            <w:lang w:eastAsia="ru-RU"/>
          </w:rPr>
          <w:t>частью 2 статьи 54</w:t>
        </w:r>
      </w:hyperlink>
      <w:r w:rsidRPr="0043743D">
        <w:rPr>
          <w:rFonts w:cs="Times New Roman"/>
          <w:szCs w:val="28"/>
          <w:lang w:eastAsia="ru-RU"/>
        </w:rPr>
        <w:t xml:space="preserve"> Федерального закона от 21.11.2011 № 323-ФЗ,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а также в отношении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информированное добровольное согласие на медицинское вмешательство дает один из родителей или иной законный представитель.</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 xml:space="preserve">Гражданин, один из родителей или иной законный представитель лица, указанного в </w:t>
      </w:r>
      <w:hyperlink r:id="rId28" w:history="1">
        <w:r w:rsidRPr="0043743D">
          <w:rPr>
            <w:rFonts w:cs="Times New Roman"/>
            <w:szCs w:val="28"/>
            <w:lang w:eastAsia="ru-RU"/>
          </w:rPr>
          <w:t>части 2 статьи 20</w:t>
        </w:r>
      </w:hyperlink>
      <w:r w:rsidRPr="0043743D">
        <w:rPr>
          <w:rFonts w:cs="Times New Roman"/>
          <w:szCs w:val="28"/>
          <w:lang w:eastAsia="ru-RU"/>
        </w:rPr>
        <w:t xml:space="preserve"> Федерального закона от 21.11.2011 № 323-ФЗ, имеют право отказаться от медицинского вмешательства или потребовать его прекращения, за исключением случаев и в порядке, установленных законодательством.</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Информация о состоянии здоровья предоставляется пациенту в порядке, установленном законодательством Российской Федерации.</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Объем диагностических и лечебных мероприятий для конкретного пациента определяется лечащим врачом на основании порядков оказания медицинской помощи и стандартов медицинской помощи.</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Назначение и применение лекарственных препаратов для медицинского применения, медицинских изделий и специализированных продуктов лечебного питания, не входящих в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 xml:space="preserve">Медицинская помощь в медицинских организациях, включенных в реестр медицинских организаций, осуществляющих деятельность в сфере обязательного медицинского страхования в Тверской области и указанных в </w:t>
      </w:r>
      <w:hyperlink w:anchor="P3397" w:history="1">
        <w:r w:rsidRPr="0043743D">
          <w:rPr>
            <w:rFonts w:cs="Times New Roman"/>
            <w:szCs w:val="28"/>
            <w:lang w:eastAsia="ru-RU"/>
          </w:rPr>
          <w:t>приложении 6</w:t>
        </w:r>
      </w:hyperlink>
      <w:r w:rsidRPr="0043743D">
        <w:rPr>
          <w:rFonts w:cs="Times New Roman"/>
          <w:szCs w:val="28"/>
          <w:lang w:eastAsia="ru-RU"/>
        </w:rPr>
        <w:t xml:space="preserve"> к настоящей Программе, оказывается за счет средств обязательного медицинского страхования согласно условиям заключенных в сфере обязательного медицинского страхования договоров между страховой медицинской организацией и медицинской организацией на оказание и оплату медицинской помощи по обязательному медицинскому страхованию и договоров между ТФОМС Тверской области и страховой медицинской организацией о финансовом обеспечении обязательного медицинского страхования.</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 xml:space="preserve">Медицинская помощь в рамках Территориальной программы, за </w:t>
      </w:r>
      <w:r w:rsidRPr="0043743D">
        <w:rPr>
          <w:rFonts w:cs="Times New Roman"/>
          <w:szCs w:val="28"/>
          <w:lang w:eastAsia="ru-RU"/>
        </w:rPr>
        <w:lastRenderedPageBreak/>
        <w:t>исключением случаев оказания экстренной помощи, оказывается застрахованным по обязательному медицинскому страхованию лицам при предоставлении:</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документа, удостоверяющего личность;</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полиса обязательного медицинского страхования.</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 xml:space="preserve">Иностранным гражданам медицинская помощь оказывается в соответствии </w:t>
      </w:r>
      <w:hyperlink r:id="rId29" w:history="1">
        <w:r w:rsidRPr="0043743D">
          <w:rPr>
            <w:rFonts w:cs="Times New Roman"/>
            <w:szCs w:val="28"/>
            <w:lang w:eastAsia="ru-RU"/>
          </w:rPr>
          <w:t>Правилами</w:t>
        </w:r>
      </w:hyperlink>
      <w:r w:rsidRPr="0043743D">
        <w:rPr>
          <w:rFonts w:cs="Times New Roman"/>
          <w:szCs w:val="28"/>
          <w:lang w:eastAsia="ru-RU"/>
        </w:rP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06.03.2013 № 186.</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Иностранным гражданам, не застрахованным по обязательному медицинскому страхованию, оказывается:</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бесплатно;</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скорая, в том числе скорая специализированная, медицинская помощь при заболеваниях, несчастных случаях, травмах, отравлениях и других состояниях, требующих срочного медицинского вмешательства, - бесплатно медицинскими организациями государственной системы здравоохранения Тверской области;</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 xml:space="preserve">медицинская помощь в плановой форме (в том числе проведение профилактических осмотров и профилактических прививок, включенных в Национальный </w:t>
      </w:r>
      <w:hyperlink r:id="rId30" w:history="1">
        <w:r w:rsidRPr="0043743D">
          <w:rPr>
            <w:rFonts w:cs="Times New Roman"/>
            <w:szCs w:val="28"/>
            <w:lang w:eastAsia="ru-RU"/>
          </w:rPr>
          <w:t>календарь</w:t>
        </w:r>
      </w:hyperlink>
      <w:r w:rsidRPr="0043743D">
        <w:rPr>
          <w:rFonts w:cs="Times New Roman"/>
          <w:szCs w:val="28"/>
          <w:lang w:eastAsia="ru-RU"/>
        </w:rPr>
        <w:t xml:space="preserve"> профилактических прививок)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p>
    <w:p w:rsidR="0043743D" w:rsidRPr="0043743D" w:rsidRDefault="0043743D" w:rsidP="0043743D">
      <w:pPr>
        <w:widowControl w:val="0"/>
        <w:autoSpaceDE w:val="0"/>
        <w:autoSpaceDN w:val="0"/>
        <w:spacing w:line="240" w:lineRule="auto"/>
        <w:ind w:firstLine="0"/>
        <w:rPr>
          <w:rFonts w:cs="Times New Roman"/>
          <w:szCs w:val="28"/>
          <w:lang w:eastAsia="ru-RU"/>
        </w:rPr>
      </w:pPr>
    </w:p>
    <w:p w:rsidR="0043743D" w:rsidRPr="0043743D" w:rsidRDefault="0043743D" w:rsidP="0043743D">
      <w:pPr>
        <w:widowControl w:val="0"/>
        <w:autoSpaceDE w:val="0"/>
        <w:autoSpaceDN w:val="0"/>
        <w:spacing w:line="240" w:lineRule="auto"/>
        <w:ind w:firstLine="0"/>
        <w:jc w:val="center"/>
        <w:outlineLvl w:val="2"/>
        <w:rPr>
          <w:rFonts w:cs="Times New Roman"/>
          <w:szCs w:val="28"/>
          <w:lang w:eastAsia="ru-RU"/>
        </w:rPr>
      </w:pPr>
      <w:r w:rsidRPr="0043743D">
        <w:rPr>
          <w:rFonts w:cs="Times New Roman"/>
          <w:szCs w:val="28"/>
          <w:lang w:eastAsia="ru-RU"/>
        </w:rPr>
        <w:t>14. Порядок направления граждан, место жительства</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которых находится на территории Тверской области,</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в медицинские организации за пределы Тверской области</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для оказания им медицинской помощи</w:t>
      </w:r>
    </w:p>
    <w:p w:rsidR="0043743D" w:rsidRPr="0043743D" w:rsidRDefault="0043743D" w:rsidP="0043743D">
      <w:pPr>
        <w:widowControl w:val="0"/>
        <w:autoSpaceDE w:val="0"/>
        <w:autoSpaceDN w:val="0"/>
        <w:spacing w:line="240" w:lineRule="auto"/>
        <w:ind w:firstLine="0"/>
        <w:rPr>
          <w:rFonts w:cs="Times New Roman"/>
          <w:szCs w:val="28"/>
          <w:lang w:eastAsia="ru-RU"/>
        </w:rPr>
      </w:pP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 xml:space="preserve">Оказание первичной медико-санитарной помощи и специализированной медицинской помощи в плановой форме в медицинских организациях за пределами Тверской области осуществляется в соответствии с </w:t>
      </w:r>
      <w:hyperlink r:id="rId31" w:history="1">
        <w:r w:rsidRPr="0043743D">
          <w:rPr>
            <w:rFonts w:cs="Times New Roman"/>
            <w:szCs w:val="28"/>
            <w:lang w:eastAsia="ru-RU"/>
          </w:rPr>
          <w:t>приказом</w:t>
        </w:r>
      </w:hyperlink>
      <w:r w:rsidRPr="0043743D">
        <w:rPr>
          <w:rFonts w:cs="Times New Roman"/>
          <w:szCs w:val="28"/>
          <w:lang w:eastAsia="ru-RU"/>
        </w:rPr>
        <w:t xml:space="preserve"> Министерства здравоохранения Российской Федерации от 21.12.2012 № 1342н «Об утверждении Порядка выбора гражданином </w:t>
      </w:r>
      <w:r w:rsidRPr="0043743D">
        <w:rPr>
          <w:rFonts w:cs="Times New Roman"/>
          <w:szCs w:val="28"/>
          <w:lang w:eastAsia="ru-RU"/>
        </w:rPr>
        <w:lastRenderedPageBreak/>
        <w:t>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43743D" w:rsidRPr="0043743D" w:rsidRDefault="0043743D" w:rsidP="0043743D">
      <w:pPr>
        <w:autoSpaceDE w:val="0"/>
        <w:autoSpaceDN w:val="0"/>
        <w:adjustRightInd w:val="0"/>
        <w:spacing w:line="240" w:lineRule="auto"/>
        <w:ind w:firstLine="709"/>
        <w:rPr>
          <w:rFonts w:eastAsiaTheme="minorHAnsi" w:cs="Times New Roman"/>
          <w:szCs w:val="28"/>
        </w:rPr>
      </w:pPr>
      <w:r w:rsidRPr="0043743D">
        <w:rPr>
          <w:rFonts w:eastAsia="Calibri" w:cs="Times New Roman"/>
          <w:szCs w:val="28"/>
        </w:rPr>
        <w:t xml:space="preserve">Оказание высокотехнологичной медицинской помощи в соответствии с </w:t>
      </w:r>
      <w:hyperlink r:id="rId32" w:history="1">
        <w:r w:rsidRPr="0043743D">
          <w:rPr>
            <w:rFonts w:eastAsia="Calibri" w:cs="Times New Roman"/>
            <w:szCs w:val="28"/>
          </w:rPr>
          <w:t>разделом I</w:t>
        </w:r>
      </w:hyperlink>
      <w:r w:rsidRPr="0043743D">
        <w:rPr>
          <w:rFonts w:eastAsia="Calibri" w:cs="Times New Roman"/>
          <w:szCs w:val="28"/>
        </w:rPr>
        <w:t xml:space="preserve"> перечня видов высокотехнологичной медицинской помощи (приложение к Федеральной программе) осуществляется в соответствии с </w:t>
      </w:r>
      <w:hyperlink r:id="rId33" w:history="1">
        <w:r w:rsidRPr="0043743D">
          <w:rPr>
            <w:rFonts w:eastAsia="Calibri" w:cs="Times New Roman"/>
            <w:szCs w:val="28"/>
          </w:rPr>
          <w:t>приказом</w:t>
        </w:r>
      </w:hyperlink>
      <w:r w:rsidRPr="0043743D">
        <w:rPr>
          <w:rFonts w:eastAsia="Calibri" w:cs="Times New Roman"/>
          <w:szCs w:val="28"/>
        </w:rPr>
        <w:t xml:space="preserve"> Министерства здравоохранения Российской Федерации от 02.10.2019 № 824н «Об утверждении Порядка </w:t>
      </w:r>
      <w:r w:rsidRPr="0043743D">
        <w:rPr>
          <w:rFonts w:eastAsiaTheme="minorHAnsi" w:cs="Times New Roman"/>
          <w:szCs w:val="28"/>
        </w:rPr>
        <w:t>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r w:rsidRPr="0043743D">
        <w:rPr>
          <w:rFonts w:eastAsia="Calibri" w:cs="Times New Roman"/>
          <w:szCs w:val="28"/>
        </w:rPr>
        <w:t>».</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 xml:space="preserve">Оказание высокотехнологичной медицинской помощи, не включенной в базовую программу обязательного медицинского страхования, осуществляется в соответствии с </w:t>
      </w:r>
      <w:hyperlink r:id="rId34" w:history="1">
        <w:r w:rsidRPr="0043743D">
          <w:rPr>
            <w:rFonts w:cs="Times New Roman"/>
            <w:szCs w:val="28"/>
            <w:lang w:eastAsia="ru-RU"/>
          </w:rPr>
          <w:t>разделом II</w:t>
        </w:r>
      </w:hyperlink>
      <w:r w:rsidRPr="0043743D">
        <w:rPr>
          <w:rFonts w:cs="Times New Roman"/>
          <w:szCs w:val="28"/>
          <w:lang w:eastAsia="ru-RU"/>
        </w:rPr>
        <w:t xml:space="preserve"> перечня видов высокотехнологичной медицинской помощи (приложение к Федеральной программе), </w:t>
      </w:r>
      <w:hyperlink r:id="rId35" w:history="1">
        <w:r w:rsidRPr="0043743D">
          <w:rPr>
            <w:rFonts w:cs="Times New Roman"/>
            <w:szCs w:val="28"/>
            <w:lang w:eastAsia="ru-RU"/>
          </w:rPr>
          <w:t>приказом</w:t>
        </w:r>
      </w:hyperlink>
      <w:r w:rsidRPr="0043743D">
        <w:rPr>
          <w:rFonts w:cs="Times New Roman"/>
          <w:szCs w:val="28"/>
          <w:lang w:eastAsia="ru-RU"/>
        </w:rPr>
        <w:t xml:space="preserve"> Министерства здравоохранения Российской Федерации от 02.10.2019 № 824н «Об утверждении Порядка </w:t>
      </w:r>
      <w:r w:rsidRPr="0043743D">
        <w:rPr>
          <w:rFonts w:eastAsiaTheme="minorHAnsi" w:cs="Times New Roman"/>
          <w:szCs w:val="28"/>
          <w:lang w:eastAsia="ru-RU"/>
        </w:rPr>
        <w:t>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r w:rsidRPr="0043743D">
        <w:rPr>
          <w:rFonts w:cs="Times New Roman"/>
          <w:szCs w:val="28"/>
          <w:lang w:eastAsia="ru-RU"/>
        </w:rPr>
        <w:t xml:space="preserve">» и </w:t>
      </w:r>
      <w:hyperlink r:id="rId36" w:history="1">
        <w:r w:rsidRPr="0043743D">
          <w:rPr>
            <w:rFonts w:cs="Times New Roman"/>
            <w:szCs w:val="28"/>
            <w:lang w:eastAsia="ru-RU"/>
          </w:rPr>
          <w:t>приказом</w:t>
        </w:r>
      </w:hyperlink>
      <w:r w:rsidRPr="0043743D">
        <w:rPr>
          <w:rFonts w:cs="Times New Roman"/>
          <w:szCs w:val="28"/>
          <w:lang w:eastAsia="ru-RU"/>
        </w:rPr>
        <w:t xml:space="preserve"> Министерства здравоохранения Тверской области от 27.10.2015 № 17-нп «О создании комиссии по отбору пациентов для оказания высокотехнологичной медицинской помощи, не включенной в базовую программу обязательного медицинского страхования».</w:t>
      </w:r>
    </w:p>
    <w:p w:rsidR="0043743D" w:rsidRPr="0043743D" w:rsidRDefault="0043743D" w:rsidP="0043743D">
      <w:pPr>
        <w:widowControl w:val="0"/>
        <w:autoSpaceDE w:val="0"/>
        <w:autoSpaceDN w:val="0"/>
        <w:spacing w:line="240" w:lineRule="auto"/>
        <w:ind w:firstLine="0"/>
        <w:rPr>
          <w:rFonts w:cs="Times New Roman"/>
          <w:szCs w:val="28"/>
          <w:lang w:eastAsia="ru-RU"/>
        </w:rPr>
      </w:pPr>
    </w:p>
    <w:p w:rsidR="0043743D" w:rsidRPr="0043743D" w:rsidRDefault="0043743D" w:rsidP="0043743D">
      <w:pPr>
        <w:widowControl w:val="0"/>
        <w:autoSpaceDE w:val="0"/>
        <w:autoSpaceDN w:val="0"/>
        <w:spacing w:line="240" w:lineRule="auto"/>
        <w:ind w:firstLine="0"/>
        <w:jc w:val="center"/>
        <w:outlineLvl w:val="2"/>
        <w:rPr>
          <w:rFonts w:cs="Times New Roman"/>
          <w:szCs w:val="28"/>
          <w:lang w:eastAsia="ru-RU"/>
        </w:rPr>
      </w:pPr>
      <w:r w:rsidRPr="0043743D">
        <w:rPr>
          <w:rFonts w:cs="Times New Roman"/>
          <w:szCs w:val="28"/>
          <w:lang w:eastAsia="ru-RU"/>
        </w:rPr>
        <w:t>15. Порядок и условия предоставления медицинской помощи</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в амбулаторно-поликлинических медицинских организациях</w:t>
      </w:r>
    </w:p>
    <w:p w:rsidR="0043743D" w:rsidRPr="0043743D" w:rsidRDefault="0043743D" w:rsidP="0043743D">
      <w:pPr>
        <w:widowControl w:val="0"/>
        <w:autoSpaceDE w:val="0"/>
        <w:autoSpaceDN w:val="0"/>
        <w:spacing w:line="240" w:lineRule="auto"/>
        <w:ind w:firstLine="0"/>
        <w:rPr>
          <w:rFonts w:cs="Times New Roman"/>
          <w:szCs w:val="28"/>
          <w:lang w:eastAsia="ru-RU"/>
        </w:rPr>
      </w:pP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Основной формой организации деятельности амбулаторно-поликлинических медицинских организаций (подразделений), оказывающих первичную медико-санитарную помощь населению Тверской области, является участковая территориальность. Порядок организации медицинского обслуживания населения по территориально-участковому принципу устанавливается в соответствии с законодательством.</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Амбулаторно-поликлинические медицинские организации (подразделения) Тверской области, участвующие в реализации Территориальной программы, обязаны установить режим работы организации (подразделения) с учетом предоставления гражданам возможности посещения амбулаторно-поликлинической медицинской организации как в дневное, так и в вечернее время, оказания медицинской помощи по неотложным показаниям в выходные и праздничные дни.</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При оказании медицинской помощи в амбулаторно-поликлинической медицинской организации (подразделении) предусматриваются:</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 xml:space="preserve">прикрепление к амбулаторно-поликлинической медицинской организации, не обслуживающей территорию проживания граждан, - по </w:t>
      </w:r>
      <w:r w:rsidRPr="0043743D">
        <w:rPr>
          <w:rFonts w:cs="Times New Roman"/>
          <w:szCs w:val="28"/>
          <w:lang w:eastAsia="ru-RU"/>
        </w:rPr>
        <w:lastRenderedPageBreak/>
        <w:t>заявлению граждан;</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консультирование врачей-специалистов по направлению лечащего врача (врача-терапевта участкового, врача-педиатра участкового, врача общей практики (семейного врача) и др.);</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размещение информации о консультативных приемах, которые пациент может получить в данной медицинской организации или в других консультативных центрах, в доступных для ознакомления местах;</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разъяснение права пациента обращаться за консультацией к врачу – специалисту по собственной инициативе без направления при неудовлетворенности результатами лечения лечащим врачом;</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регулирование потока пациентов посредством выдачи талонов на прием к врачу;</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предварительная запись плановых больных на прием к врачу, на проведение плановых диагностических исследований и лечебных мероприятий;</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хранение амбулаторных карт в регистратуре медицинской организации (работники регистратуры обеспечивают доставку амбулаторной карты по месту назначения при необходимости ее использования и несут ответственность за сохранность амбулаторных карт пациентов);</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организация оказания медицинской помощи вне очереди по экстренным и неотложным показаниям в момент обращения независимо от места проживания и наличия документов;</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преемственность оказания медицинской помощи гражданам в выходные и праздничные дни, в период отсутствия участковых специалистов (отпуск, командировка, болезнь и другие причины), а также в нерабочие для участковых специалистов часы при возникновении необходимости оказания экстренной и неотложной медицинской помощи (утверждается приказом главного врача медицинской организации);</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определение лечащим врачом объема диагностических и лечебных мероприятий для конкретного пациента.</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Каждый гражданин из числа приписного населения, обратившийся в амбулаторно-поликлиническую медицинскую организацию впервые в календарном году, должен быть осмотрен в кабинете доврачебного приема (при наличии такого кабинета в структуре медицинской организации). В дальнейшем направление в кабинет доврачебного приема осуществляется для решения вопроса о срочности направления к врачу; направления на лабораторные и другие исследования больных, которые в день обращения не нуждаются во врачебном приеме; проведения антропометрии, измерения артериального и глазного давления, температуры тела и др.; заполнения паспортной части посыльного листа в медико-социальную экспертную комиссию (далее-МСЭК), санаторно-курортной карты, данных лабораторных и других функционально-диагностических исследований перед направлением во МСЭК, на санаторно-курортное лечение, оформления справок, выписок из медицинских карт амбулаторного больного и др.; участия в организации и проведении профилактических медицинских осмотров.</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lastRenderedPageBreak/>
        <w:t>Врач-терапевт участковый, врач-педиатр участковый, врач общей практики (семейный врач), фельдшер:</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организует оказание первичной медико-санитарной медицинской помощи в соответствии с порядками оказания медицинской помощи и стандартами медицинской помощи, утвержденными в установленном порядке, как в амбулаторно-поликлинической медицинской организации, так и в дневном стационаре (в стационаре на дому);</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при необходимости направляет пациентов на консультацию к специалистам, на госпитализацию;</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в случае невозможности посещения пациентом амбулаторно-поликлинической медицинской организации организует медицинскую помощь на дому.</w:t>
      </w:r>
    </w:p>
    <w:p w:rsidR="0043743D" w:rsidRPr="0043743D" w:rsidRDefault="0043743D" w:rsidP="0043743D">
      <w:pPr>
        <w:spacing w:line="240" w:lineRule="auto"/>
        <w:ind w:firstLine="709"/>
        <w:rPr>
          <w:rFonts w:eastAsia="Calibri" w:cs="Times New Roman"/>
        </w:rPr>
      </w:pPr>
      <w:r w:rsidRPr="0043743D">
        <w:rPr>
          <w:rFonts w:eastAsia="Calibri" w:cs="Times New Roman"/>
        </w:rPr>
        <w:t xml:space="preserve">Осмотр беременных в амбулаторно-поликлинических организациях (подразделениях) врачами-специалистами - терапевтом, стоматологом, оториноларингологом, офтальмологом, другими специалистами по показаниям с учетом сопутствующей патологии и плана ведения беременности, определенного акушером-гинекологом, должен осуществляться в выделенные фиксированные часы для беременных в соответствии с </w:t>
      </w:r>
      <w:hyperlink r:id="rId37" w:history="1">
        <w:r w:rsidRPr="0043743D">
          <w:rPr>
            <w:rFonts w:eastAsia="Calibri" w:cs="Times New Roman"/>
          </w:rPr>
          <w:t>Порядком</w:t>
        </w:r>
      </w:hyperlink>
      <w:r w:rsidRPr="0043743D">
        <w:rPr>
          <w:rFonts w:eastAsia="Calibri" w:cs="Times New Roman"/>
        </w:rPr>
        <w:t xml:space="preserve">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утвержденным приказом Министерства здравоохранения Российской Федерации от  01.11.2012 № 572н.</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При наличии медицинских показаний осмотр беременной любыми врачами-специалистами должен быть организован в другие дни в порядке, исключающем нахождение в общей очереди.</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При возникновении затруднений с постановкой диагноза или назначением лечения по экстрагенитальной патологии беременная должна быть незамедлительно осмотрена районным специалистом (заведующим отделением).</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Лекарственное обеспечение амбулаторно-поликлинической помощи по видам медицинской помощи и услугам, включенным в Программу, осуществляется за счет личных средств граждан, за исключением:</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лекарственного обеспечения лиц, имеющих льготы, установленные законодательством;</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лекарственного обеспечения за счет гуманитарных, благотворительных и иных источников;</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лекарственного обеспечения экстренной, неотложной медицинской помощи, медицинской помощи в условиях дневного стационара, оказываемой в амбулаторно-поликлинической медицинской организации и на дому.</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p>
    <w:p w:rsidR="0043743D" w:rsidRPr="0043743D" w:rsidRDefault="0043743D" w:rsidP="0043743D">
      <w:pPr>
        <w:widowControl w:val="0"/>
        <w:autoSpaceDE w:val="0"/>
        <w:autoSpaceDN w:val="0"/>
        <w:spacing w:line="240" w:lineRule="auto"/>
        <w:ind w:firstLine="0"/>
        <w:jc w:val="center"/>
        <w:outlineLvl w:val="2"/>
        <w:rPr>
          <w:rFonts w:cs="Times New Roman"/>
          <w:szCs w:val="28"/>
          <w:lang w:eastAsia="ru-RU"/>
        </w:rPr>
      </w:pPr>
      <w:r w:rsidRPr="0043743D">
        <w:rPr>
          <w:rFonts w:cs="Times New Roman"/>
          <w:szCs w:val="28"/>
          <w:lang w:eastAsia="ru-RU"/>
        </w:rPr>
        <w:t>16. Медицинская эвакуация пациентов для оказания</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r w:rsidRPr="0043743D">
        <w:rPr>
          <w:rFonts w:cs="Times New Roman"/>
          <w:szCs w:val="28"/>
          <w:lang w:eastAsia="ru-RU"/>
        </w:rPr>
        <w:t>медицинской помощи за пределами Тверской области</w:t>
      </w:r>
    </w:p>
    <w:p w:rsidR="0043743D" w:rsidRPr="0043743D" w:rsidRDefault="0043743D" w:rsidP="0043743D">
      <w:pPr>
        <w:widowControl w:val="0"/>
        <w:autoSpaceDE w:val="0"/>
        <w:autoSpaceDN w:val="0"/>
        <w:spacing w:line="240" w:lineRule="auto"/>
        <w:ind w:firstLine="0"/>
        <w:jc w:val="center"/>
        <w:rPr>
          <w:rFonts w:cs="Times New Roman"/>
          <w:szCs w:val="28"/>
          <w:lang w:eastAsia="ru-RU"/>
        </w:rPr>
      </w:pP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lastRenderedPageBreak/>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Решение о необходимости медицинской эвакуации принимает:</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а) с места происшествия или места нахождения пациента (вне медицинской организации) – медицинский работник выездной бригады скорой медицинской помощи, назначенный старшим указанной бригады;</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б) из медицинской организации, в которой отсутствует возможность оказания необходимой медицинской помощи, – руководитель (заместитель руководителя по лечебной работе) или дежурный врач (за исключением часов работы руководителя (заместителя руководителя по лечебной работе) медицинской организации, в которой отсутствует возможность оказания необходимой медицинской помощи, по представлению лечащего врача и заведующего отделением или ответственного медицинского работника смены (за исключением часов работы лечащего врача и заведующего отделением).</w:t>
      </w:r>
    </w:p>
    <w:p w:rsidR="0043743D" w:rsidRPr="0043743D" w:rsidRDefault="0043743D" w:rsidP="0043743D">
      <w:pPr>
        <w:widowControl w:val="0"/>
        <w:autoSpaceDE w:val="0"/>
        <w:autoSpaceDN w:val="0"/>
        <w:spacing w:line="240" w:lineRule="auto"/>
        <w:ind w:firstLine="709"/>
        <w:rPr>
          <w:rFonts w:cs="Times New Roman"/>
          <w:szCs w:val="28"/>
          <w:lang w:eastAsia="ru-RU"/>
        </w:rPr>
      </w:pPr>
      <w:r w:rsidRPr="0043743D">
        <w:rPr>
          <w:rFonts w:cs="Times New Roman"/>
          <w:szCs w:val="28"/>
          <w:lang w:eastAsia="ru-RU"/>
        </w:rPr>
        <w:t>Медицинская эвакуация на территории Тверской области в медицинские организации Тверской области осуществляется за счет средств обязательного медицинского страхования Тверской области в части медицинской помощи, включенной в Территориальную программу обязательного медицинского страхования, а также расходов,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43743D" w:rsidRDefault="0043743D"/>
    <w:sectPr w:rsidR="004374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65"/>
    <w:rsid w:val="00090631"/>
    <w:rsid w:val="00167A65"/>
    <w:rsid w:val="00227F3B"/>
    <w:rsid w:val="003D2A90"/>
    <w:rsid w:val="0043743D"/>
    <w:rsid w:val="005A6994"/>
    <w:rsid w:val="005C607D"/>
    <w:rsid w:val="005E7797"/>
    <w:rsid w:val="0061340F"/>
    <w:rsid w:val="00680137"/>
    <w:rsid w:val="00806DC1"/>
    <w:rsid w:val="00A245BD"/>
    <w:rsid w:val="00AA4BA5"/>
    <w:rsid w:val="00B179E4"/>
    <w:rsid w:val="00BC0694"/>
    <w:rsid w:val="00C24CC1"/>
    <w:rsid w:val="00E809F3"/>
    <w:rsid w:val="00FC6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F3B"/>
    <w:pPr>
      <w:spacing w:after="0"/>
      <w:ind w:firstLine="567"/>
      <w:jc w:val="both"/>
    </w:pPr>
    <w:rPr>
      <w:rFonts w:ascii="Times New Roman" w:hAnsi="Times New Roman"/>
      <w:sz w:val="28"/>
    </w:rPr>
  </w:style>
  <w:style w:type="paragraph" w:styleId="1">
    <w:name w:val="heading 1"/>
    <w:basedOn w:val="a"/>
    <w:next w:val="a"/>
    <w:link w:val="10"/>
    <w:uiPriority w:val="9"/>
    <w:qFormat/>
    <w:rsid w:val="00227F3B"/>
    <w:pPr>
      <w:keepNext/>
      <w:widowControl w:val="0"/>
      <w:autoSpaceDE w:val="0"/>
      <w:autoSpaceDN w:val="0"/>
      <w:adjustRightInd w:val="0"/>
      <w:spacing w:before="240" w:after="60" w:line="240" w:lineRule="auto"/>
      <w:ind w:firstLine="0"/>
      <w:jc w:val="left"/>
      <w:outlineLvl w:val="0"/>
    </w:pPr>
    <w:rPr>
      <w:rFonts w:cs="Arial"/>
      <w:b/>
      <w:bCs/>
      <w:kern w:val="32"/>
      <w:sz w:val="32"/>
      <w:szCs w:val="32"/>
      <w:lang w:val="x-none" w:eastAsia="ru-RU"/>
    </w:rPr>
  </w:style>
  <w:style w:type="paragraph" w:styleId="2">
    <w:name w:val="heading 2"/>
    <w:basedOn w:val="a"/>
    <w:next w:val="a"/>
    <w:link w:val="20"/>
    <w:uiPriority w:val="9"/>
    <w:unhideWhenUsed/>
    <w:qFormat/>
    <w:rsid w:val="00227F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7F3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27F3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7F3B"/>
    <w:pPr>
      <w:spacing w:after="0" w:line="240" w:lineRule="auto"/>
      <w:ind w:firstLine="567"/>
      <w:jc w:val="both"/>
    </w:pPr>
    <w:rPr>
      <w:rFonts w:ascii="Times New Roman" w:hAnsi="Times New Roman"/>
      <w:sz w:val="28"/>
    </w:rPr>
  </w:style>
  <w:style w:type="paragraph" w:styleId="a4">
    <w:name w:val="List Paragraph"/>
    <w:basedOn w:val="a"/>
    <w:uiPriority w:val="34"/>
    <w:qFormat/>
    <w:rsid w:val="00227F3B"/>
    <w:pPr>
      <w:ind w:left="720"/>
      <w:contextualSpacing/>
    </w:pPr>
  </w:style>
  <w:style w:type="character" w:customStyle="1" w:styleId="10">
    <w:name w:val="Заголовок 1 Знак"/>
    <w:basedOn w:val="a0"/>
    <w:link w:val="1"/>
    <w:uiPriority w:val="9"/>
    <w:rsid w:val="00227F3B"/>
    <w:rPr>
      <w:rFonts w:ascii="Times New Roman" w:hAnsi="Times New Roman" w:cs="Arial"/>
      <w:b/>
      <w:bCs/>
      <w:kern w:val="32"/>
      <w:sz w:val="32"/>
      <w:szCs w:val="32"/>
      <w:lang w:val="x-none" w:eastAsia="ru-RU"/>
    </w:rPr>
  </w:style>
  <w:style w:type="character" w:styleId="a5">
    <w:name w:val="Strong"/>
    <w:basedOn w:val="a0"/>
    <w:uiPriority w:val="22"/>
    <w:qFormat/>
    <w:rsid w:val="00227F3B"/>
    <w:rPr>
      <w:b/>
      <w:bCs/>
    </w:rPr>
  </w:style>
  <w:style w:type="character" w:styleId="a6">
    <w:name w:val="Emphasis"/>
    <w:basedOn w:val="a0"/>
    <w:uiPriority w:val="20"/>
    <w:qFormat/>
    <w:rsid w:val="00227F3B"/>
    <w:rPr>
      <w:i/>
      <w:iCs/>
    </w:rPr>
  </w:style>
  <w:style w:type="character" w:customStyle="1" w:styleId="20">
    <w:name w:val="Заголовок 2 Знак"/>
    <w:basedOn w:val="a0"/>
    <w:link w:val="2"/>
    <w:uiPriority w:val="9"/>
    <w:rsid w:val="00227F3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7F3B"/>
    <w:rPr>
      <w:rFonts w:asciiTheme="majorHAnsi" w:eastAsiaTheme="majorEastAsia" w:hAnsiTheme="majorHAnsi" w:cstheme="majorBidi"/>
      <w:b/>
      <w:bCs/>
      <w:color w:val="4F81BD" w:themeColor="accent1"/>
      <w:sz w:val="28"/>
    </w:rPr>
  </w:style>
  <w:style w:type="character" w:customStyle="1" w:styleId="40">
    <w:name w:val="Заголовок 4 Знак"/>
    <w:basedOn w:val="a0"/>
    <w:link w:val="4"/>
    <w:uiPriority w:val="9"/>
    <w:rsid w:val="00227F3B"/>
    <w:rPr>
      <w:rFonts w:asciiTheme="majorHAnsi" w:eastAsiaTheme="majorEastAsia" w:hAnsiTheme="majorHAnsi" w:cstheme="majorBidi"/>
      <w:b/>
      <w:bCs/>
      <w:i/>
      <w:iCs/>
      <w:color w:val="4F81BD" w:themeColor="accent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F3B"/>
    <w:pPr>
      <w:spacing w:after="0"/>
      <w:ind w:firstLine="567"/>
      <w:jc w:val="both"/>
    </w:pPr>
    <w:rPr>
      <w:rFonts w:ascii="Times New Roman" w:hAnsi="Times New Roman"/>
      <w:sz w:val="28"/>
    </w:rPr>
  </w:style>
  <w:style w:type="paragraph" w:styleId="1">
    <w:name w:val="heading 1"/>
    <w:basedOn w:val="a"/>
    <w:next w:val="a"/>
    <w:link w:val="10"/>
    <w:uiPriority w:val="9"/>
    <w:qFormat/>
    <w:rsid w:val="00227F3B"/>
    <w:pPr>
      <w:keepNext/>
      <w:widowControl w:val="0"/>
      <w:autoSpaceDE w:val="0"/>
      <w:autoSpaceDN w:val="0"/>
      <w:adjustRightInd w:val="0"/>
      <w:spacing w:before="240" w:after="60" w:line="240" w:lineRule="auto"/>
      <w:ind w:firstLine="0"/>
      <w:jc w:val="left"/>
      <w:outlineLvl w:val="0"/>
    </w:pPr>
    <w:rPr>
      <w:rFonts w:cs="Arial"/>
      <w:b/>
      <w:bCs/>
      <w:kern w:val="32"/>
      <w:sz w:val="32"/>
      <w:szCs w:val="32"/>
      <w:lang w:val="x-none" w:eastAsia="ru-RU"/>
    </w:rPr>
  </w:style>
  <w:style w:type="paragraph" w:styleId="2">
    <w:name w:val="heading 2"/>
    <w:basedOn w:val="a"/>
    <w:next w:val="a"/>
    <w:link w:val="20"/>
    <w:uiPriority w:val="9"/>
    <w:unhideWhenUsed/>
    <w:qFormat/>
    <w:rsid w:val="00227F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7F3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27F3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7F3B"/>
    <w:pPr>
      <w:spacing w:after="0" w:line="240" w:lineRule="auto"/>
      <w:ind w:firstLine="567"/>
      <w:jc w:val="both"/>
    </w:pPr>
    <w:rPr>
      <w:rFonts w:ascii="Times New Roman" w:hAnsi="Times New Roman"/>
      <w:sz w:val="28"/>
    </w:rPr>
  </w:style>
  <w:style w:type="paragraph" w:styleId="a4">
    <w:name w:val="List Paragraph"/>
    <w:basedOn w:val="a"/>
    <w:uiPriority w:val="34"/>
    <w:qFormat/>
    <w:rsid w:val="00227F3B"/>
    <w:pPr>
      <w:ind w:left="720"/>
      <w:contextualSpacing/>
    </w:pPr>
  </w:style>
  <w:style w:type="character" w:customStyle="1" w:styleId="10">
    <w:name w:val="Заголовок 1 Знак"/>
    <w:basedOn w:val="a0"/>
    <w:link w:val="1"/>
    <w:uiPriority w:val="9"/>
    <w:rsid w:val="00227F3B"/>
    <w:rPr>
      <w:rFonts w:ascii="Times New Roman" w:hAnsi="Times New Roman" w:cs="Arial"/>
      <w:b/>
      <w:bCs/>
      <w:kern w:val="32"/>
      <w:sz w:val="32"/>
      <w:szCs w:val="32"/>
      <w:lang w:val="x-none" w:eastAsia="ru-RU"/>
    </w:rPr>
  </w:style>
  <w:style w:type="character" w:styleId="a5">
    <w:name w:val="Strong"/>
    <w:basedOn w:val="a0"/>
    <w:uiPriority w:val="22"/>
    <w:qFormat/>
    <w:rsid w:val="00227F3B"/>
    <w:rPr>
      <w:b/>
      <w:bCs/>
    </w:rPr>
  </w:style>
  <w:style w:type="character" w:styleId="a6">
    <w:name w:val="Emphasis"/>
    <w:basedOn w:val="a0"/>
    <w:uiPriority w:val="20"/>
    <w:qFormat/>
    <w:rsid w:val="00227F3B"/>
    <w:rPr>
      <w:i/>
      <w:iCs/>
    </w:rPr>
  </w:style>
  <w:style w:type="character" w:customStyle="1" w:styleId="20">
    <w:name w:val="Заголовок 2 Знак"/>
    <w:basedOn w:val="a0"/>
    <w:link w:val="2"/>
    <w:uiPriority w:val="9"/>
    <w:rsid w:val="00227F3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7F3B"/>
    <w:rPr>
      <w:rFonts w:asciiTheme="majorHAnsi" w:eastAsiaTheme="majorEastAsia" w:hAnsiTheme="majorHAnsi" w:cstheme="majorBidi"/>
      <w:b/>
      <w:bCs/>
      <w:color w:val="4F81BD" w:themeColor="accent1"/>
      <w:sz w:val="28"/>
    </w:rPr>
  </w:style>
  <w:style w:type="character" w:customStyle="1" w:styleId="40">
    <w:name w:val="Заголовок 4 Знак"/>
    <w:basedOn w:val="a0"/>
    <w:link w:val="4"/>
    <w:uiPriority w:val="9"/>
    <w:rsid w:val="00227F3B"/>
    <w:rPr>
      <w:rFonts w:asciiTheme="majorHAnsi" w:eastAsiaTheme="majorEastAsia" w:hAnsiTheme="majorHAnsi" w:cstheme="majorBidi"/>
      <w:b/>
      <w:bCs/>
      <w:i/>
      <w:iCs/>
      <w:color w:val="4F81BD" w:themeColor="accen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728EC034E91D994CE174E416A64AEBB9CF57469AAFC0E21F41AB306D0800E35BD5BA7A0D2991D5F4B1998301808466f5T4P" TargetMode="External"/><Relationship Id="rId13" Type="http://schemas.openxmlformats.org/officeDocument/2006/relationships/hyperlink" Target="consultantplus://offline/ref=21728EC034E91D994CE16AE900CA10E5BCC6004B99ABCEB6421EF06D3A010AB41C9AE32A497C9CD4FDA4CCD25BD78967557A2C17C72A0DDDf7T7P" TargetMode="External"/><Relationship Id="rId18" Type="http://schemas.openxmlformats.org/officeDocument/2006/relationships/hyperlink" Target="consultantplus://offline/ref=21728EC034E91D994CE16AE900CA10E5BECC0C4298A8CEB6421EF06D3A010AB41C9AE32A497C9CD4FCA4CCD25BD78967557A2C17C72A0DDDf7T7P" TargetMode="External"/><Relationship Id="rId26" Type="http://schemas.openxmlformats.org/officeDocument/2006/relationships/hyperlink" Target="consultantplus://offline/ref=21728EC034E91D994CE16AE900CA10E5BCC60C4D9BABCEB6421EF06D3A010AB41C9AE32A497C98DCF4A4CCD25BD78967557A2C17C72A0DDDf7T7P"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1728EC034E91D994CE16AE900CA10E5BEC00B4F9EACCEB6421EF06D3A010AB40E9ABB26497482D4FCB19A831Ef8TBP" TargetMode="External"/><Relationship Id="rId34" Type="http://schemas.openxmlformats.org/officeDocument/2006/relationships/hyperlink" Target="consultantplus://offline/ref=21728EC034E91D994CE16AE900CA10E5BCC60B4E95ACCEB6421EF06D3A010AB41C9AE32A497D9AD6FEA4CCD25BD78967557A2C17C72A0DDDf7T7P" TargetMode="External"/><Relationship Id="rId7" Type="http://schemas.openxmlformats.org/officeDocument/2006/relationships/hyperlink" Target="consultantplus://offline/ref=21728EC034E91D994CE16AE900CA10E5BCC50A4B94AACEB6421EF06D3A010AB41C9AE32A497C9CD4FEA4CCD25BD78967557A2C17C72A0DDDf7T7P" TargetMode="External"/><Relationship Id="rId12" Type="http://schemas.openxmlformats.org/officeDocument/2006/relationships/hyperlink" Target="consultantplus://offline/ref=21728EC034E91D994CE16AE900CA10E5BCC6084A98AFCEB6421EF06D3A010AB40E9ABB26497482D4FCB19A831Ef8TBP" TargetMode="External"/><Relationship Id="rId17" Type="http://schemas.openxmlformats.org/officeDocument/2006/relationships/hyperlink" Target="consultantplus://offline/ref=21728EC034E91D994CE16AE900CA10E5BEC7084B99A9CEB6421EF06D3A010AB40E9ABB26497482D4FCB19A831Ef8TBP" TargetMode="External"/><Relationship Id="rId25" Type="http://schemas.openxmlformats.org/officeDocument/2006/relationships/hyperlink" Target="consultantplus://offline/ref=21728EC034E91D994CE16AE900CA10E5BCC40A489EA9CEB6421EF06D3A010AB40E9ABB26497482D4FCB19A831Ef8TBP" TargetMode="External"/><Relationship Id="rId33" Type="http://schemas.openxmlformats.org/officeDocument/2006/relationships/hyperlink" Target="consultantplus://offline/ref=21728EC034E91D994CE16AE900CA10E5BECC0C429AAFCEB6421EF06D3A010AB40E9ABB26497482D4FCB19A831Ef8TBP"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1728EC034E91D994CE16AE900CA10E5BCC60C4D9BABCEB6421EF06D3A010AB41C9AE32A497C99D6F9A4CCD25BD78967557A2C17C72A0DDDf7T7P" TargetMode="External"/><Relationship Id="rId20" Type="http://schemas.openxmlformats.org/officeDocument/2006/relationships/hyperlink" Target="consultantplus://offline/ref=21728EC034E91D994CE16AE900CA10E5BEC00A4A9FAFCEB6421EF06D3A010AB40E9ABB26497482D4FCB19A831Ef8TBP" TargetMode="External"/><Relationship Id="rId29" Type="http://schemas.openxmlformats.org/officeDocument/2006/relationships/hyperlink" Target="consultantplus://offline/ref=21728EC034E91D994CE16AE900CA10E5BEC00A4A9FA9CEB6421EF06D3A010AB41C9AE32A497C9CD5F5A4CCD25BD78967557A2C17C72A0DDDf7T7P" TargetMode="External"/><Relationship Id="rId1" Type="http://schemas.openxmlformats.org/officeDocument/2006/relationships/styles" Target="styles.xml"/><Relationship Id="rId6" Type="http://schemas.openxmlformats.org/officeDocument/2006/relationships/hyperlink" Target="consultantplus://offline/ref=21728EC034E91D994CE16AE900CA10E5BCC6084E9AAFCEB6421EF06D3A010AB41C9AE32A497C9DD4F4A4CCD25BD78967557A2C17C72A0DDDf7T7P" TargetMode="External"/><Relationship Id="rId11" Type="http://schemas.openxmlformats.org/officeDocument/2006/relationships/hyperlink" Target="consultantplus://offline/ref=21728EC034E91D994CE174E416A64AEBB9CF57469AABC2E71A41AB306D0800E35BD5BA7A0D2991D5F4B1998301808466f5T4P" TargetMode="External"/><Relationship Id="rId24" Type="http://schemas.openxmlformats.org/officeDocument/2006/relationships/hyperlink" Target="consultantplus://offline/ref=21728EC034E91D994CE16AE900CA10E5BEC00C4A9BAFCEB6421EF06D3A010AB40E9ABB26497482D4FCB19A831Ef8TBP" TargetMode="External"/><Relationship Id="rId32" Type="http://schemas.openxmlformats.org/officeDocument/2006/relationships/hyperlink" Target="consultantplus://offline/ref=21728EC034E91D994CE16AE900CA10E5BCC60B4E95ACCEB6421EF06D3A010AB41C9AE32A497C9ED2F5A4CCD25BD78967557A2C17C72A0DDDf7T7P" TargetMode="External"/><Relationship Id="rId37" Type="http://schemas.openxmlformats.org/officeDocument/2006/relationships/hyperlink" Target="consultantplus://offline/ref=21728EC034E91D994CE16AE900CA10E5BECD0D4A9EAFCEB6421EF06D3A010AB41C9AE32A497C9CD4FEA4CCD25BD78967557A2C17C72A0DDDf7T7P" TargetMode="External"/><Relationship Id="rId5" Type="http://schemas.openxmlformats.org/officeDocument/2006/relationships/hyperlink" Target="consultantplus://offline/ref=21728EC034E91D994CE16AE900CA10E5BEC709499EAECEB6421EF06D3A010AB41C9AE32A497C9CD5F5A4CCD25BD78967557A2C17C72A0DDDf7T7P" TargetMode="External"/><Relationship Id="rId15" Type="http://schemas.openxmlformats.org/officeDocument/2006/relationships/hyperlink" Target="consultantplus://offline/ref=21728EC034E91D994CE16AE900CA10E5BDC4094A94AACEB6421EF06D3A010AB41C9AE32A497C9CD4F9A4CCD25BD78967557A2C17C72A0DDDf7T7P" TargetMode="External"/><Relationship Id="rId23" Type="http://schemas.openxmlformats.org/officeDocument/2006/relationships/hyperlink" Target="consultantplus://offline/ref=21728EC034E91D994CE16AE900CA10E5BEC00F4C94AFCEB6421EF06D3A010AB40E9ABB26497482D4FCB19A831Ef8TBP" TargetMode="External"/><Relationship Id="rId28" Type="http://schemas.openxmlformats.org/officeDocument/2006/relationships/hyperlink" Target="consultantplus://offline/ref=21728EC034E91D994CE16AE900CA10E5BCC60C4D9BABCEB6421EF06D3A010AB41C9AE32A497C9ED0F8A4CCD25BD78967557A2C17C72A0DDDf7T7P" TargetMode="External"/><Relationship Id="rId36" Type="http://schemas.openxmlformats.org/officeDocument/2006/relationships/hyperlink" Target="consultantplus://offline/ref=21728EC034E91D994CE174E416A64AEBB9CF57469AABC2E71D41AB306D0800E35BD5BA7A0D2991D5F4B1998301808466f5T4P" TargetMode="External"/><Relationship Id="rId10" Type="http://schemas.openxmlformats.org/officeDocument/2006/relationships/hyperlink" Target="consultantplus://offline/ref=21728EC034E91D994CE16AE900CA10E5BCC4094398A6CEB6421EF06D3A010AB41C9AE32A497C9CD2F8A4CCD25BD78967557A2C17C72A0DDDf7T7P" TargetMode="External"/><Relationship Id="rId19" Type="http://schemas.openxmlformats.org/officeDocument/2006/relationships/hyperlink" Target="consultantplus://offline/ref=21728EC034E91D994CE16AE900CA10E5BECC0C429AAFCEB6421EF06D3A010AB41C9AE32A497C9CD4FDA4CCD25BD78967557A2C17C72A0DDDf7T7P" TargetMode="External"/><Relationship Id="rId31" Type="http://schemas.openxmlformats.org/officeDocument/2006/relationships/hyperlink" Target="consultantplus://offline/ref=21728EC034E91D994CE16AE900CA10E5BEC00A4D9FACCEB6421EF06D3A010AB40E9ABB26497482D4FCB19A831Ef8TBP" TargetMode="External"/><Relationship Id="rId4" Type="http://schemas.openxmlformats.org/officeDocument/2006/relationships/webSettings" Target="webSettings.xml"/><Relationship Id="rId9" Type="http://schemas.openxmlformats.org/officeDocument/2006/relationships/hyperlink" Target="consultantplus://offline/ref=21728EC034E91D994CE16AE900CA10E5BCC6084E9AAFCEB6421EF06D3A010AB41C9AE32A497C9DD4F4A4CCD25BD78967557A2C17C72A0DDDf7T7P" TargetMode="External"/><Relationship Id="rId14" Type="http://schemas.openxmlformats.org/officeDocument/2006/relationships/hyperlink" Target="consultantplus://offline/ref=21728EC034E91D994CE16AE900CA10E5BCC6004B99ABCEB6421EF06D3A010AB41C9AE32A497C9CDCFBA4CCD25BD78967557A2C17C72A0DDDf7T7P" TargetMode="External"/><Relationship Id="rId22" Type="http://schemas.openxmlformats.org/officeDocument/2006/relationships/hyperlink" Target="consultantplus://offline/ref=21728EC034E91D994CE16AE900CA10E5BDCC0D4294A9CEB6421EF06D3A010AB40E9ABB26497482D4FCB19A831Ef8TBP" TargetMode="External"/><Relationship Id="rId27" Type="http://schemas.openxmlformats.org/officeDocument/2006/relationships/hyperlink" Target="consultantplus://offline/ref=21728EC034E91D994CE16AE900CA10E5BCC60C4D9BABCEB6421EF06D3A010AB41C9AE32A497D9DD3FAA4CCD25BD78967557A2C17C72A0DDDf7T7P" TargetMode="External"/><Relationship Id="rId30" Type="http://schemas.openxmlformats.org/officeDocument/2006/relationships/hyperlink" Target="consultantplus://offline/ref=21728EC034E91D994CE16AE900CA10E5BCC6004B99ABCEB6421EF06D3A010AB41C9AE32A497C9CD4FDA4CCD25BD78967557A2C17C72A0DDDf7T7P" TargetMode="External"/><Relationship Id="rId35" Type="http://schemas.openxmlformats.org/officeDocument/2006/relationships/hyperlink" Target="consultantplus://offline/ref=21728EC034E91D994CE16AE900CA10E5BECC0C429AAFCEB6421EF06D3A010AB40E9ABB26497482D4FCB19A831Ef8T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8309</Words>
  <Characters>47365</Characters>
  <Application>Microsoft Office Word</Application>
  <DocSecurity>0</DocSecurity>
  <Lines>394</Lines>
  <Paragraphs>111</Paragraphs>
  <ScaleCrop>false</ScaleCrop>
  <Company/>
  <LinksUpToDate>false</LinksUpToDate>
  <CharactersWithSpaces>55563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2020-02-17T10:53:00Z</dcterms:created>
  <dcterms:modified xsi:type="dcterms:W3CDTF">2020-02-17T11:20:00Z</dcterms:modified>
</cp:coreProperties>
</file>